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F" w:rsidRDefault="006E2E8F" w:rsidP="00925B10">
      <w:pPr>
        <w:rPr>
          <w:rFonts w:ascii="Trebuchet MS" w:hAnsi="Trebuchet MS"/>
          <w:b/>
          <w:bCs/>
          <w:color w:val="000000"/>
        </w:rPr>
      </w:pPr>
      <w:bookmarkStart w:id="0" w:name="_GoBack"/>
      <w:bookmarkEnd w:id="0"/>
    </w:p>
    <w:p w:rsidR="003E4081" w:rsidRPr="00E64A01" w:rsidRDefault="003E4081" w:rsidP="00925B10">
      <w:pPr>
        <w:rPr>
          <w:rFonts w:ascii="Trebuchet MS" w:hAnsi="Trebuchet MS"/>
          <w:b/>
          <w:bCs/>
          <w:color w:val="000000"/>
        </w:rPr>
      </w:pPr>
    </w:p>
    <w:p w:rsidR="00F33333" w:rsidRDefault="00925B10" w:rsidP="0075392D">
      <w:pPr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</w:rPr>
      </w:pPr>
      <w:r w:rsidRPr="004B40CE">
        <w:rPr>
          <w:rFonts w:ascii="Trebuchet MS" w:hAnsi="Trebuchet MS"/>
          <w:b/>
          <w:bCs/>
          <w:color w:val="000000"/>
          <w:sz w:val="22"/>
          <w:szCs w:val="22"/>
        </w:rPr>
        <w:t>Identification succincte de l’organisme</w:t>
      </w:r>
      <w:r w:rsidR="00283590">
        <w:rPr>
          <w:rFonts w:ascii="Trebuchet MS" w:hAnsi="Trebuchet MS"/>
          <w:b/>
          <w:bCs/>
          <w:color w:val="000000"/>
          <w:sz w:val="22"/>
          <w:szCs w:val="22"/>
        </w:rPr>
        <w:t> :</w:t>
      </w:r>
    </w:p>
    <w:p w:rsidR="00FC2A33" w:rsidRDefault="00FC2A33" w:rsidP="0075392D">
      <w:pPr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</w:rPr>
      </w:pPr>
    </w:p>
    <w:p w:rsidR="00FC2A33" w:rsidRDefault="00FC2A33" w:rsidP="0075392D">
      <w:pPr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</w:rPr>
      </w:pPr>
    </w:p>
    <w:p w:rsidR="00FC2A33" w:rsidRDefault="00FC2A33" w:rsidP="0075392D">
      <w:pPr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</w:rPr>
      </w:pPr>
    </w:p>
    <w:p w:rsidR="00FC2A33" w:rsidRPr="004B40CE" w:rsidRDefault="00FC2A33" w:rsidP="0075392D">
      <w:pPr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</w:rPr>
      </w:pPr>
    </w:p>
    <w:p w:rsidR="00925B10" w:rsidRPr="004B40CE" w:rsidRDefault="00925B10" w:rsidP="0075392D">
      <w:pPr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rPr>
          <w:rFonts w:ascii="Trebuchet MS" w:hAnsi="Trebuchet MS"/>
          <w:b/>
          <w:bCs/>
          <w:color w:val="000000"/>
        </w:rPr>
      </w:pPr>
    </w:p>
    <w:p w:rsidR="009628FA" w:rsidRPr="004B40CE" w:rsidRDefault="009628FA" w:rsidP="00FB18F1">
      <w:pPr>
        <w:ind w:left="-142" w:firstLine="142"/>
        <w:rPr>
          <w:rFonts w:ascii="Trebuchet MS" w:hAnsi="Trebuchet MS"/>
          <w:lang w:eastAsia="ja-JP"/>
        </w:rPr>
      </w:pPr>
    </w:p>
    <w:p w:rsidR="005A79A9" w:rsidRPr="004B40CE" w:rsidRDefault="00E4015F" w:rsidP="009628FA">
      <w:pPr>
        <w:ind w:left="-142" w:firstLine="142"/>
        <w:rPr>
          <w:rFonts w:ascii="Trebuchet MS" w:hAnsi="Trebuchet MS"/>
          <w:b/>
          <w:bCs/>
          <w:color w:val="000000"/>
        </w:rPr>
      </w:pPr>
      <w:r w:rsidRPr="004B40CE">
        <w:rPr>
          <w:rFonts w:ascii="Trebuchet MS" w:hAnsi="Trebuchet MS"/>
          <w:b/>
          <w:bCs/>
          <w:lang w:eastAsia="ja-JP"/>
        </w:rPr>
        <w:t>Norme ISO/CEI 17020:2012</w:t>
      </w:r>
      <w:r w:rsidR="00062299" w:rsidRPr="004B40CE">
        <w:rPr>
          <w:rFonts w:ascii="Trebuchet MS" w:hAnsi="Trebuchet MS"/>
          <w:b/>
          <w:bCs/>
          <w:lang w:eastAsia="ja-JP"/>
        </w:rPr>
        <w:t xml:space="preserve">  </w:t>
      </w:r>
      <w:r w:rsidR="00E3438D" w:rsidRPr="004B40CE">
        <w:rPr>
          <w:rFonts w:ascii="Trebuchet MS" w:hAnsi="Trebuchet MS" w:cs="TimesNewRoman"/>
          <w:color w:val="000000"/>
        </w:rPr>
        <w:sym w:font="Webdings" w:char="F063"/>
      </w:r>
      <w:r w:rsidR="00475374">
        <w:rPr>
          <w:rFonts w:ascii="Trebuchet MS" w:hAnsi="Trebuchet MS" w:cs="TimesNewRoman"/>
          <w:color w:val="000000"/>
        </w:rPr>
        <w:t xml:space="preserve">   </w:t>
      </w:r>
    </w:p>
    <w:p w:rsidR="007D0E80" w:rsidRPr="004B40CE" w:rsidRDefault="007D0E80" w:rsidP="0031738F">
      <w:pPr>
        <w:overflowPunct/>
        <w:textAlignment w:val="auto"/>
        <w:rPr>
          <w:rFonts w:ascii="Trebuchet MS" w:eastAsia="Calibri" w:hAnsi="Trebuchet MS"/>
          <w:b/>
          <w:sz w:val="22"/>
          <w:szCs w:val="22"/>
        </w:rPr>
      </w:pPr>
    </w:p>
    <w:p w:rsidR="00925B10" w:rsidRPr="004B40CE" w:rsidRDefault="00925B10" w:rsidP="0075392D">
      <w:pPr>
        <w:overflowPunct/>
        <w:textAlignment w:val="auto"/>
        <w:rPr>
          <w:rFonts w:ascii="Trebuchet MS" w:eastAsia="Calibri" w:hAnsi="Trebuchet MS"/>
          <w:b/>
          <w:sz w:val="22"/>
          <w:szCs w:val="22"/>
        </w:rPr>
      </w:pPr>
      <w:r w:rsidRPr="004B40CE">
        <w:rPr>
          <w:rFonts w:ascii="Trebuchet MS" w:eastAsia="Calibri" w:hAnsi="Trebuchet MS"/>
          <w:b/>
          <w:sz w:val="22"/>
          <w:szCs w:val="22"/>
        </w:rPr>
        <w:t xml:space="preserve">Définition de la Portée soumise à l’accréditation </w:t>
      </w:r>
      <w:r w:rsidRPr="004B40CE">
        <w:rPr>
          <w:rFonts w:ascii="Tw Cen MT" w:eastAsia="Calibri" w:hAnsi="Tw Cen MT"/>
          <w:b/>
          <w:sz w:val="22"/>
          <w:szCs w:val="22"/>
        </w:rPr>
        <w:t>d’A</w:t>
      </w:r>
      <w:r w:rsidR="00E64A01" w:rsidRPr="004B40CE">
        <w:rPr>
          <w:rFonts w:ascii="Tw Cen MT" w:eastAsia="Calibri" w:hAnsi="Tw Cen MT"/>
          <w:b/>
          <w:sz w:val="22"/>
          <w:szCs w:val="22"/>
        </w:rPr>
        <w:t>LGERAC</w:t>
      </w:r>
    </w:p>
    <w:p w:rsidR="00925B10" w:rsidRPr="004B40CE" w:rsidRDefault="00925B10" w:rsidP="0031738F">
      <w:pPr>
        <w:overflowPunct/>
        <w:textAlignment w:val="auto"/>
        <w:rPr>
          <w:rFonts w:ascii="Trebuchet MS" w:eastAsia="Calibri" w:hAnsi="Trebuchet MS"/>
          <w:b/>
        </w:rPr>
      </w:pPr>
    </w:p>
    <w:p w:rsidR="00062299" w:rsidRDefault="00925B10" w:rsidP="004B40CE">
      <w:pPr>
        <w:overflowPunct/>
        <w:textAlignment w:val="auto"/>
        <w:rPr>
          <w:rFonts w:ascii="Trebuchet MS" w:eastAsia="Calibri" w:hAnsi="Trebuchet MS"/>
        </w:rPr>
      </w:pPr>
      <w:r w:rsidRPr="004B40CE">
        <w:rPr>
          <w:rFonts w:ascii="Trebuchet MS" w:eastAsia="Calibri" w:hAnsi="Trebuchet MS"/>
        </w:rPr>
        <w:t xml:space="preserve">La description de la portée doit </w:t>
      </w:r>
      <w:r w:rsidR="00631060" w:rsidRPr="004B40CE">
        <w:rPr>
          <w:rFonts w:ascii="Trebuchet MS" w:eastAsia="Calibri" w:hAnsi="Trebuchet MS"/>
        </w:rPr>
        <w:t xml:space="preserve">être </w:t>
      </w:r>
      <w:r w:rsidRPr="004B40CE">
        <w:rPr>
          <w:rFonts w:ascii="Trebuchet MS" w:eastAsia="Calibri" w:hAnsi="Trebuchet MS"/>
        </w:rPr>
        <w:t>présentée de la façon suivante</w:t>
      </w:r>
      <w:r w:rsidRPr="00E64A01">
        <w:rPr>
          <w:rFonts w:ascii="Trebuchet MS" w:eastAsia="Calibri" w:hAnsi="Trebuchet MS"/>
        </w:rPr>
        <w:t xml:space="preserve"> :</w:t>
      </w:r>
    </w:p>
    <w:p w:rsidR="00062299" w:rsidRDefault="00062299" w:rsidP="0031738F">
      <w:pPr>
        <w:overflowPunct/>
        <w:textAlignment w:val="auto"/>
        <w:rPr>
          <w:rFonts w:ascii="Trebuchet MS" w:eastAsia="Calibri" w:hAnsi="Trebuchet MS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410"/>
        <w:gridCol w:w="1843"/>
        <w:gridCol w:w="2409"/>
      </w:tblGrid>
      <w:tr w:rsidR="0075392D" w:rsidRPr="00E64A01" w:rsidTr="001552F9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5392D" w:rsidRDefault="0075392D" w:rsidP="00FE38EA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  <w:p w:rsidR="0075392D" w:rsidRDefault="0075392D" w:rsidP="00F33333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F459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Domaine Général :</w:t>
            </w:r>
          </w:p>
          <w:p w:rsidR="005B5C16" w:rsidRPr="003E4081" w:rsidRDefault="005B5C16" w:rsidP="00F33333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2862D3" w:rsidRPr="00E64A01" w:rsidTr="005B5C16">
        <w:trPr>
          <w:trHeight w:val="1414"/>
        </w:trPr>
        <w:tc>
          <w:tcPr>
            <w:tcW w:w="2694" w:type="dxa"/>
            <w:tcBorders>
              <w:bottom w:val="single" w:sz="4" w:space="0" w:color="auto"/>
            </w:tcBorders>
          </w:tcPr>
          <w:p w:rsidR="00F62F96" w:rsidRPr="00475374" w:rsidRDefault="00557ABE" w:rsidP="00F62F96">
            <w:pPr>
              <w:rPr>
                <w:rFonts w:ascii="Trebuchet MS" w:hAnsi="Trebuchet MS"/>
                <w:b/>
                <w:bCs/>
              </w:rPr>
            </w:pPr>
            <w:r w:rsidRPr="00475374">
              <w:rPr>
                <w:rFonts w:ascii="Trebuchet MS" w:hAnsi="Trebuchet MS"/>
                <w:b/>
                <w:bCs/>
              </w:rPr>
              <w:t xml:space="preserve">Domaine  d’inspection / </w:t>
            </w:r>
          </w:p>
          <w:p w:rsidR="00557ABE" w:rsidRPr="00475374" w:rsidRDefault="00F62F96" w:rsidP="00F62F96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475374">
              <w:rPr>
                <w:rFonts w:ascii="Trebuchet MS" w:hAnsi="Trebuchet MS"/>
                <w:b/>
                <w:bCs/>
              </w:rPr>
              <w:t xml:space="preserve">           </w:t>
            </w:r>
            <w:r w:rsidR="00557ABE" w:rsidRPr="00475374">
              <w:rPr>
                <w:rFonts w:ascii="Trebuchet MS" w:hAnsi="Trebuchet MS"/>
                <w:b/>
                <w:bCs/>
              </w:rPr>
              <w:t>Objet</w:t>
            </w:r>
          </w:p>
          <w:p w:rsidR="001552F9" w:rsidRDefault="00557ABE" w:rsidP="00557ABE">
            <w:pPr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3E4081">
              <w:rPr>
                <w:rFonts w:ascii="Trebuchet MS" w:hAnsi="Trebuchet MS"/>
                <w:bCs/>
                <w:color w:val="000000"/>
              </w:rPr>
              <w:t xml:space="preserve"> </w:t>
            </w:r>
            <w:r w:rsidRPr="003E408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( installation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,appareils,</w:t>
            </w:r>
          </w:p>
          <w:p w:rsidR="001552F9" w:rsidRDefault="00557ABE" w:rsidP="00557ABE">
            <w:pPr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552F9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dispositifs, conposants, </w:t>
            </w:r>
          </w:p>
          <w:p w:rsidR="00557ABE" w:rsidRPr="003E4081" w:rsidRDefault="001552F9" w:rsidP="00557ABE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        </w:t>
            </w:r>
            <w:r w:rsidR="00557ABE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equipements…</w:t>
            </w:r>
            <w:r w:rsidR="00557ABE" w:rsidRPr="003E408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7ABE" w:rsidRPr="00557ABE" w:rsidRDefault="00557ABE" w:rsidP="001552F9">
            <w:pPr>
              <w:ind w:firstLine="34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57ABE">
              <w:rPr>
                <w:rFonts w:ascii="Trebuchet MS" w:hAnsi="Trebuchet MS"/>
                <w:b/>
                <w:sz w:val="18"/>
                <w:szCs w:val="18"/>
              </w:rPr>
              <w:t>Techniques utilisées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57ABE" w:rsidRPr="00475374" w:rsidRDefault="00557ABE" w:rsidP="005B5C16">
            <w:pPr>
              <w:ind w:firstLine="34"/>
              <w:jc w:val="center"/>
              <w:rPr>
                <w:rFonts w:ascii="Trebuchet MS" w:hAnsi="Trebuchet MS"/>
                <w:b/>
                <w:bCs/>
              </w:rPr>
            </w:pPr>
            <w:r w:rsidRPr="00475374">
              <w:rPr>
                <w:rFonts w:ascii="Trebuchet MS" w:hAnsi="Trebuchet MS"/>
                <w:b/>
                <w:bCs/>
              </w:rPr>
              <w:t>Phase</w:t>
            </w:r>
            <w:r w:rsidR="001552F9" w:rsidRPr="00475374">
              <w:rPr>
                <w:rFonts w:ascii="Trebuchet MS" w:hAnsi="Trebuchet MS"/>
                <w:b/>
                <w:bCs/>
              </w:rPr>
              <w:t xml:space="preserve">/Type </w:t>
            </w:r>
            <w:r w:rsidRPr="00475374">
              <w:rPr>
                <w:rFonts w:ascii="Trebuchet MS" w:hAnsi="Trebuchet MS"/>
                <w:b/>
                <w:bCs/>
              </w:rPr>
              <w:t xml:space="preserve">  d’inspection</w:t>
            </w:r>
          </w:p>
          <w:p w:rsidR="00557ABE" w:rsidRPr="003E4081" w:rsidRDefault="00557ABE" w:rsidP="001552F9">
            <w:pPr>
              <w:ind w:firstLine="34"/>
              <w:rPr>
                <w:rFonts w:ascii="Trebuchet MS" w:hAnsi="Trebuchet MS"/>
                <w:sz w:val="18"/>
                <w:szCs w:val="18"/>
              </w:rPr>
            </w:pPr>
            <w:r w:rsidRPr="00557ABE">
              <w:rPr>
                <w:rFonts w:ascii="Trebuchet MS" w:hAnsi="Trebuchet MS"/>
                <w:bCs/>
                <w:sz w:val="18"/>
                <w:szCs w:val="18"/>
              </w:rPr>
              <w:t xml:space="preserve">Inspection </w:t>
            </w:r>
            <w:r w:rsidR="001552F9">
              <w:rPr>
                <w:rFonts w:ascii="Trebuchet MS" w:hAnsi="Trebuchet MS"/>
                <w:bCs/>
                <w:sz w:val="18"/>
                <w:szCs w:val="18"/>
              </w:rPr>
              <w:t>avant mise en service,finale,periodique,prealable,avant livraison,de conformité</w:t>
            </w:r>
            <w:r w:rsidRPr="00557ABE">
              <w:rPr>
                <w:rFonts w:ascii="Trebuchet MS" w:hAnsi="Trebuchet MS"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374" w:rsidRDefault="00475374" w:rsidP="00FE38EA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  <w:p w:rsidR="00557ABE" w:rsidRPr="00475374" w:rsidRDefault="005B5C16" w:rsidP="00FE38EA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Equipements utilisés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7ABE" w:rsidRPr="003E4081" w:rsidRDefault="001552F9" w:rsidP="00FE38EA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Referentiels</w:t>
            </w:r>
          </w:p>
          <w:p w:rsidR="00557ABE" w:rsidRPr="001552F9" w:rsidRDefault="00557ABE" w:rsidP="00F62F96">
            <w:pPr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1552F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(Normes,</w:t>
            </w:r>
            <w:r w:rsidRPr="001552F9">
              <w:rPr>
                <w:rFonts w:ascii="Trebuchet MS" w:hAnsi="Trebuchet MS"/>
                <w:color w:val="000000"/>
                <w:sz w:val="16"/>
                <w:szCs w:val="16"/>
              </w:rPr>
              <w:t xml:space="preserve">Réglementations, procedures </w:t>
            </w:r>
            <w:r w:rsidR="001552F9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1552F9">
              <w:rPr>
                <w:rFonts w:ascii="Trebuchet MS" w:hAnsi="Trebuchet MS"/>
                <w:color w:val="000000"/>
                <w:sz w:val="16"/>
                <w:szCs w:val="16"/>
              </w:rPr>
              <w:t>internes,</w:t>
            </w:r>
            <w:r w:rsidR="001552F9" w:rsidRPr="001552F9">
              <w:rPr>
                <w:rFonts w:ascii="Trebuchet MS" w:hAnsi="Trebuchet MS"/>
                <w:color w:val="000000"/>
                <w:sz w:val="16"/>
                <w:szCs w:val="16"/>
              </w:rPr>
              <w:t>specifications techniques</w:t>
            </w:r>
            <w:r w:rsidRPr="001552F9">
              <w:rPr>
                <w:rFonts w:ascii="Trebuchet MS" w:hAnsi="Trebuchet MS"/>
                <w:color w:val="000000"/>
                <w:sz w:val="16"/>
                <w:szCs w:val="16"/>
              </w:rPr>
              <w:t>.)</w:t>
            </w:r>
          </w:p>
        </w:tc>
      </w:tr>
      <w:tr w:rsidR="001552F9" w:rsidRPr="00E64A01" w:rsidTr="005B5C16">
        <w:trPr>
          <w:trHeight w:val="77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52F9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  <w:p w:rsidR="001552F9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  <w:p w:rsidR="001552F9" w:rsidRPr="00E64A01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9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F9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52F9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552F9" w:rsidRDefault="001552F9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5B5C16" w:rsidRPr="00E64A01" w:rsidTr="005B5C16">
        <w:trPr>
          <w:trHeight w:val="7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5C16" w:rsidRDefault="005B5C16" w:rsidP="00FE38EA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</w:tbl>
    <w:p w:rsidR="00F33333" w:rsidRDefault="00F33333" w:rsidP="00925B10">
      <w:pPr>
        <w:overflowPunct/>
        <w:textAlignment w:val="auto"/>
        <w:rPr>
          <w:rFonts w:ascii="Trebuchet MS" w:eastAsia="Calibri" w:hAnsi="Trebuchet MS"/>
          <w:b/>
        </w:rPr>
      </w:pPr>
    </w:p>
    <w:p w:rsidR="00F33333" w:rsidRPr="001F5AB8" w:rsidRDefault="00F33333" w:rsidP="00925B10">
      <w:pPr>
        <w:overflowPunct/>
        <w:textAlignment w:val="auto"/>
        <w:rPr>
          <w:rFonts w:ascii="Trebuchet MS" w:eastAsia="Calibri" w:hAnsi="Trebuchet MS"/>
          <w:b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F5AB8" w:rsidRPr="001F5AB8" w:rsidTr="0075392D">
        <w:trPr>
          <w:trHeight w:val="345"/>
        </w:trPr>
        <w:tc>
          <w:tcPr>
            <w:tcW w:w="10632" w:type="dxa"/>
          </w:tcPr>
          <w:p w:rsidR="001F5AB8" w:rsidRPr="003E4081" w:rsidRDefault="001F5AB8" w:rsidP="001F5AB8">
            <w:pPr>
              <w:rPr>
                <w:rFonts w:ascii="Trebuchet MS" w:eastAsia="Calibri" w:hAnsi="Trebuchet MS"/>
              </w:rPr>
            </w:pPr>
            <w:r w:rsidRPr="003E4081">
              <w:rPr>
                <w:rFonts w:ascii="Trebuchet MS" w:eastAsia="Calibri" w:hAnsi="Trebuchet MS"/>
              </w:rPr>
              <w:t>Si votre demande concerne plusieurs implantations merci d’identifier les activités réalisées par chaque implantation et si des personnes particulières doivent être contacté</w:t>
            </w:r>
            <w:r w:rsidR="008F4DDC">
              <w:rPr>
                <w:rFonts w:ascii="Trebuchet MS" w:eastAsia="Calibri" w:hAnsi="Trebuchet MS"/>
              </w:rPr>
              <w:t>e</w:t>
            </w:r>
            <w:r w:rsidRPr="003E4081">
              <w:rPr>
                <w:rFonts w:ascii="Trebuchet MS" w:eastAsia="Calibri" w:hAnsi="Trebuchet MS"/>
              </w:rPr>
              <w:t>s par ALGERAC.</w:t>
            </w:r>
          </w:p>
          <w:p w:rsidR="001F5AB8" w:rsidRPr="004B40CE" w:rsidRDefault="001F5AB8" w:rsidP="001F5AB8">
            <w:pPr>
              <w:rPr>
                <w:rFonts w:ascii="Tw Cen MT" w:eastAsia="Calibri" w:hAnsi="Tw Cen MT"/>
                <w:sz w:val="22"/>
                <w:szCs w:val="22"/>
              </w:rPr>
            </w:pPr>
          </w:p>
          <w:p w:rsidR="001F5AB8" w:rsidRPr="001F5AB8" w:rsidRDefault="001F5AB8" w:rsidP="001F5AB8">
            <w:pPr>
              <w:rPr>
                <w:rFonts w:ascii="Trebuchet MS" w:eastAsia="Calibri" w:hAnsi="Trebuchet MS"/>
              </w:rPr>
            </w:pPr>
          </w:p>
          <w:p w:rsidR="001F5AB8" w:rsidRPr="001F5AB8" w:rsidRDefault="001F5AB8" w:rsidP="001F5AB8">
            <w:pPr>
              <w:rPr>
                <w:rFonts w:ascii="Trebuchet MS" w:eastAsia="Calibri" w:hAnsi="Trebuchet MS"/>
                <w:b/>
              </w:rPr>
            </w:pPr>
          </w:p>
        </w:tc>
      </w:tr>
    </w:tbl>
    <w:p w:rsidR="001F5AB8" w:rsidRDefault="001F5AB8" w:rsidP="00925B10">
      <w:pPr>
        <w:overflowPunct/>
        <w:textAlignment w:val="auto"/>
        <w:rPr>
          <w:rFonts w:ascii="Trebuchet MS" w:eastAsia="Calibri" w:hAnsi="Trebuchet MS"/>
          <w:b/>
          <w:sz w:val="22"/>
          <w:szCs w:val="22"/>
        </w:rPr>
      </w:pPr>
    </w:p>
    <w:p w:rsidR="00925B10" w:rsidRPr="003E4081" w:rsidRDefault="00925B10" w:rsidP="00925B10">
      <w:pPr>
        <w:overflowPunct/>
        <w:textAlignment w:val="auto"/>
        <w:rPr>
          <w:rFonts w:ascii="Trebuchet MS" w:eastAsia="Calibri" w:hAnsi="Trebuchet MS"/>
        </w:rPr>
      </w:pPr>
      <w:r w:rsidRPr="003E4081">
        <w:rPr>
          <w:rFonts w:ascii="Trebuchet MS" w:eastAsia="Calibri" w:hAnsi="Trebuchet MS"/>
          <w:b/>
        </w:rPr>
        <w:t>Demande d’Extension d’accréditation</w:t>
      </w:r>
    </w:p>
    <w:p w:rsidR="00925B10" w:rsidRPr="003E4081" w:rsidRDefault="00925B10" w:rsidP="00925B10">
      <w:pPr>
        <w:overflowPunct/>
        <w:textAlignment w:val="auto"/>
        <w:rPr>
          <w:rFonts w:ascii="Trebuchet MS" w:eastAsia="Calibri" w:hAnsi="Trebuchet MS" w:cs="Arial"/>
        </w:rPr>
      </w:pPr>
    </w:p>
    <w:p w:rsidR="00925B10" w:rsidRPr="003E4081" w:rsidRDefault="00925B10" w:rsidP="00631060">
      <w:pPr>
        <w:overflowPunct/>
        <w:textAlignment w:val="auto"/>
        <w:rPr>
          <w:rFonts w:ascii="Trebuchet MS" w:eastAsia="Calibri" w:hAnsi="Trebuchet MS"/>
        </w:rPr>
      </w:pPr>
      <w:r w:rsidRPr="003E4081">
        <w:rPr>
          <w:rFonts w:ascii="Trebuchet MS" w:eastAsia="Calibri" w:hAnsi="Trebuchet MS"/>
        </w:rPr>
        <w:t xml:space="preserve">Pour une demande d’extension  de vos </w:t>
      </w:r>
      <w:r w:rsidR="00631060" w:rsidRPr="003E4081">
        <w:rPr>
          <w:rFonts w:ascii="Trebuchet MS" w:eastAsia="Calibri" w:hAnsi="Trebuchet MS"/>
        </w:rPr>
        <w:t xml:space="preserve">domaines déjà </w:t>
      </w:r>
      <w:r w:rsidRPr="003E4081">
        <w:rPr>
          <w:rFonts w:ascii="Trebuchet MS" w:eastAsia="Calibri" w:hAnsi="Trebuchet MS"/>
        </w:rPr>
        <w:t>accréditées, vous devez fournir les informations supplémentaires suivantes :</w:t>
      </w:r>
      <w:r w:rsidR="007E751A" w:rsidRPr="003E4081">
        <w:rPr>
          <w:rFonts w:ascii="Trebuchet MS" w:eastAsia="Calibri" w:hAnsi="Trebuchet MS"/>
        </w:rPr>
        <w:t xml:space="preserve"> Numéro de l’accréditation [_________________________]</w:t>
      </w:r>
    </w:p>
    <w:p w:rsidR="00925B10" w:rsidRPr="003E4081" w:rsidRDefault="00925B10" w:rsidP="00925B10">
      <w:pPr>
        <w:overflowPunct/>
        <w:textAlignment w:val="auto"/>
        <w:rPr>
          <w:rFonts w:ascii="Trebuchet MS" w:eastAsia="Calibri" w:hAnsi="Trebuchet MS"/>
        </w:rPr>
      </w:pPr>
    </w:p>
    <w:p w:rsidR="00925B10" w:rsidRPr="003E4081" w:rsidRDefault="00925B10" w:rsidP="005242E3">
      <w:pPr>
        <w:overflowPunct/>
        <w:jc w:val="both"/>
        <w:textAlignment w:val="auto"/>
        <w:rPr>
          <w:rFonts w:ascii="Trebuchet MS" w:eastAsia="Calibri" w:hAnsi="Trebuchet MS"/>
        </w:rPr>
      </w:pPr>
      <w:r w:rsidRPr="003E4081">
        <w:rPr>
          <w:rFonts w:ascii="Trebuchet MS" w:eastAsia="Calibri" w:hAnsi="Trebuchet MS"/>
        </w:rPr>
        <w:t>En demandant l’extension de la portée de votre accréditation vous intervenez dans de nouveaux secteurs techniques d</w:t>
      </w:r>
      <w:r w:rsidR="00B52872" w:rsidRPr="003E4081">
        <w:rPr>
          <w:rFonts w:ascii="Trebuchet MS" w:eastAsia="Calibri" w:hAnsi="Trebuchet MS"/>
        </w:rPr>
        <w:t>’inspection</w:t>
      </w:r>
      <w:r w:rsidRPr="003E4081">
        <w:rPr>
          <w:rFonts w:ascii="Trebuchet MS" w:eastAsia="Calibri" w:hAnsi="Trebuchet MS"/>
        </w:rPr>
        <w:t xml:space="preserve">. Transmettez </w:t>
      </w:r>
      <w:r w:rsidR="00B52872" w:rsidRPr="003E4081">
        <w:rPr>
          <w:rFonts w:ascii="Trebuchet MS" w:eastAsia="Calibri" w:hAnsi="Trebuchet MS"/>
        </w:rPr>
        <w:t>l</w:t>
      </w:r>
      <w:r w:rsidRPr="003E4081">
        <w:rPr>
          <w:rFonts w:ascii="Trebuchet MS" w:eastAsia="Calibri" w:hAnsi="Trebuchet MS"/>
        </w:rPr>
        <w:t>es informations, ou la documentation présentant la façon dont vous avez planifié, géré et avez intégré ce nouveau secteur dans votre organisation, y compris votre analyse des compétences disponibles</w:t>
      </w:r>
      <w:r w:rsidR="00B52872" w:rsidRPr="003E4081">
        <w:rPr>
          <w:rFonts w:ascii="Trebuchet MS" w:eastAsia="Calibri" w:hAnsi="Trebuchet MS"/>
        </w:rPr>
        <w:t>,</w:t>
      </w:r>
      <w:r w:rsidRPr="003E4081">
        <w:rPr>
          <w:rFonts w:ascii="Trebuchet MS" w:eastAsia="Calibri" w:hAnsi="Trebuchet MS"/>
        </w:rPr>
        <w:t xml:space="preserve"> (les copies de CV ne sont pas une preuve suffisante de cette analyse.)</w:t>
      </w:r>
    </w:p>
    <w:p w:rsidR="00925B10" w:rsidRPr="003E4081" w:rsidRDefault="00925B10" w:rsidP="005242E3">
      <w:pPr>
        <w:overflowPunct/>
        <w:jc w:val="both"/>
        <w:textAlignment w:val="auto"/>
        <w:rPr>
          <w:rFonts w:ascii="Trebuchet MS" w:eastAsia="Calibri" w:hAnsi="Trebuchet MS"/>
        </w:rPr>
      </w:pPr>
    </w:p>
    <w:p w:rsidR="00925B10" w:rsidRPr="003E4081" w:rsidRDefault="00925B10" w:rsidP="003E4081">
      <w:pPr>
        <w:tabs>
          <w:tab w:val="left" w:pos="9214"/>
        </w:tabs>
        <w:overflowPunct/>
        <w:jc w:val="both"/>
        <w:textAlignment w:val="auto"/>
        <w:rPr>
          <w:rFonts w:ascii="Trebuchet MS" w:eastAsia="Calibri" w:hAnsi="Trebuchet MS"/>
        </w:rPr>
      </w:pPr>
      <w:r w:rsidRPr="003E4081">
        <w:rPr>
          <w:rFonts w:ascii="Trebuchet MS" w:eastAsia="Calibri" w:hAnsi="Trebuchet MS"/>
        </w:rPr>
        <w:t>Souhaitez-vous que cette demande d’extension soit traitée dans les meilleurs délais</w:t>
      </w:r>
      <w:r w:rsidR="00CF1084" w:rsidRPr="003E4081">
        <w:rPr>
          <w:rFonts w:ascii="Trebuchet MS" w:eastAsia="Calibri" w:hAnsi="Trebuchet MS"/>
        </w:rPr>
        <w:t> ?</w:t>
      </w:r>
      <w:r w:rsidR="003E4081">
        <w:rPr>
          <w:rFonts w:ascii="Trebuchet MS" w:eastAsia="Calibri" w:hAnsi="Trebuchet MS"/>
        </w:rPr>
        <w:t xml:space="preserve">         </w:t>
      </w:r>
      <w:r w:rsidR="003E4081" w:rsidRPr="003E4081">
        <w:rPr>
          <w:rFonts w:ascii="Trebuchet MS" w:eastAsia="Calibri" w:hAnsi="Trebuchet MS"/>
        </w:rPr>
        <w:t xml:space="preserve"> </w:t>
      </w:r>
      <w:r w:rsidR="003E4081" w:rsidRPr="00E64A01">
        <w:rPr>
          <w:rFonts w:ascii="Trebuchet MS" w:hAnsi="Trebuchet MS" w:cs="TimesNewRoman"/>
          <w:color w:val="000000"/>
        </w:rPr>
        <w:sym w:font="Webdings" w:char="F063"/>
      </w:r>
    </w:p>
    <w:p w:rsidR="00925B10" w:rsidRPr="003E4081" w:rsidRDefault="00925B10" w:rsidP="003E4081">
      <w:pPr>
        <w:overflowPunct/>
        <w:jc w:val="both"/>
        <w:textAlignment w:val="auto"/>
        <w:rPr>
          <w:rFonts w:ascii="Trebuchet MS" w:eastAsia="Calibri" w:hAnsi="Trebuchet MS"/>
        </w:rPr>
      </w:pPr>
      <w:r w:rsidRPr="003E4081">
        <w:rPr>
          <w:rFonts w:ascii="Trebuchet MS" w:eastAsia="Calibri" w:hAnsi="Trebuchet MS"/>
        </w:rPr>
        <w:t>Souhaitez-vous que cette demande d’extension soit traitée lors de la prochaine évaluation programmée</w:t>
      </w:r>
      <w:r w:rsidR="00CF1084" w:rsidRPr="003E4081">
        <w:rPr>
          <w:rFonts w:ascii="Trebuchet MS" w:eastAsia="Calibri" w:hAnsi="Trebuchet MS"/>
        </w:rPr>
        <w:t xml:space="preserve">? </w:t>
      </w:r>
      <w:r w:rsidR="003E4081">
        <w:rPr>
          <w:rFonts w:ascii="Trebuchet MS" w:eastAsia="Calibri" w:hAnsi="Trebuchet MS"/>
        </w:rPr>
        <w:t xml:space="preserve">      </w:t>
      </w:r>
      <w:r w:rsidR="003E4081" w:rsidRPr="00E64A01">
        <w:rPr>
          <w:rFonts w:ascii="Trebuchet MS" w:hAnsi="Trebuchet MS" w:cs="TimesNewRoman"/>
          <w:color w:val="000000"/>
        </w:rPr>
        <w:sym w:font="Webdings" w:char="F063"/>
      </w:r>
    </w:p>
    <w:p w:rsidR="00925B10" w:rsidRPr="003E4081" w:rsidRDefault="00925B10" w:rsidP="00925B10">
      <w:pPr>
        <w:overflowPunct/>
        <w:textAlignment w:val="auto"/>
        <w:rPr>
          <w:rFonts w:ascii="Trebuchet MS" w:eastAsia="Calibri" w:hAnsi="Trebuchet MS"/>
        </w:rPr>
      </w:pPr>
    </w:p>
    <w:p w:rsidR="007D0E80" w:rsidRPr="003E4081" w:rsidRDefault="00925B10" w:rsidP="005E203C">
      <w:pPr>
        <w:jc w:val="both"/>
        <w:rPr>
          <w:rFonts w:ascii="Trebuchet MS" w:hAnsi="Trebuchet MS"/>
        </w:rPr>
      </w:pPr>
      <w:r w:rsidRPr="003E4081">
        <w:rPr>
          <w:rFonts w:ascii="Trebuchet MS" w:hAnsi="Trebuchet MS"/>
        </w:rPr>
        <w:t xml:space="preserve">Je déclare que je suis autorisé, à soumettre cette demande à </w:t>
      </w:r>
      <w:r w:rsidR="004C5452" w:rsidRPr="003E4081">
        <w:rPr>
          <w:rFonts w:ascii="Trebuchet MS" w:hAnsi="Trebuchet MS"/>
        </w:rPr>
        <w:t xml:space="preserve">ALGERAC </w:t>
      </w:r>
      <w:r w:rsidRPr="003E4081">
        <w:rPr>
          <w:rFonts w:ascii="Trebuchet MS" w:hAnsi="Trebuchet MS"/>
        </w:rPr>
        <w:t>et que les informations contenues dans cette demande sont en tous points exacts pour autant que je puisse le savoir.</w:t>
      </w:r>
    </w:p>
    <w:p w:rsidR="007D0E80" w:rsidRPr="003E4081" w:rsidRDefault="007D0E80" w:rsidP="00925B10">
      <w:pPr>
        <w:tabs>
          <w:tab w:val="left" w:pos="5387"/>
        </w:tabs>
        <w:overflowPunct/>
        <w:textAlignment w:val="auto"/>
        <w:rPr>
          <w:rFonts w:ascii="Trebuchet MS" w:hAnsi="Trebuchet MS"/>
        </w:rPr>
      </w:pPr>
    </w:p>
    <w:p w:rsidR="00925B10" w:rsidRPr="003E4081" w:rsidRDefault="00925B10" w:rsidP="00925B10">
      <w:pPr>
        <w:tabs>
          <w:tab w:val="left" w:pos="5387"/>
        </w:tabs>
        <w:overflowPunct/>
        <w:textAlignment w:val="auto"/>
        <w:rPr>
          <w:rFonts w:ascii="Trebuchet MS" w:hAnsi="Trebuchet MS"/>
        </w:rPr>
      </w:pPr>
      <w:r w:rsidRPr="003E4081">
        <w:rPr>
          <w:rFonts w:ascii="Trebuchet MS" w:hAnsi="Trebuchet MS"/>
        </w:rPr>
        <w:t>Nom en capitales : ___________________</w:t>
      </w:r>
      <w:r w:rsidRPr="003E4081">
        <w:rPr>
          <w:rFonts w:ascii="Trebuchet MS" w:hAnsi="Trebuchet MS"/>
        </w:rPr>
        <w:tab/>
        <w:t>Fonction/Titre : ______________________</w:t>
      </w:r>
    </w:p>
    <w:p w:rsidR="00925B10" w:rsidRPr="003E4081" w:rsidRDefault="00925B10" w:rsidP="00925B10">
      <w:pPr>
        <w:jc w:val="both"/>
        <w:rPr>
          <w:rFonts w:ascii="Trebuchet MS" w:hAnsi="Trebuchet MS"/>
        </w:rPr>
      </w:pPr>
    </w:p>
    <w:p w:rsidR="00925B10" w:rsidRPr="003E4081" w:rsidRDefault="00925B10" w:rsidP="00925B10">
      <w:pPr>
        <w:overflowPunct/>
        <w:textAlignment w:val="auto"/>
        <w:rPr>
          <w:rFonts w:ascii="Trebuchet MS" w:eastAsia="Calibri" w:hAnsi="Trebuchet MS"/>
          <w:b/>
          <w:bCs/>
        </w:rPr>
      </w:pPr>
      <w:r w:rsidRPr="003E4081">
        <w:rPr>
          <w:rFonts w:ascii="Trebuchet MS" w:eastAsia="Calibri" w:hAnsi="Trebuchet MS"/>
          <w:b/>
          <w:bCs/>
        </w:rPr>
        <w:t xml:space="preserve">Signature : </w:t>
      </w:r>
    </w:p>
    <w:p w:rsidR="00E41864" w:rsidRPr="003E4081" w:rsidRDefault="00E41864" w:rsidP="00B52872">
      <w:pPr>
        <w:overflowPunct/>
        <w:textAlignment w:val="auto"/>
        <w:rPr>
          <w:rFonts w:ascii="Trebuchet MS" w:eastAsia="Calibri" w:hAnsi="Trebuchet MS"/>
          <w:b/>
          <w:bCs/>
        </w:rPr>
      </w:pPr>
    </w:p>
    <w:p w:rsidR="00E5040D" w:rsidRPr="003E4081" w:rsidRDefault="00B52872" w:rsidP="00E5040D">
      <w:pPr>
        <w:overflowPunct/>
        <w:textAlignment w:val="auto"/>
        <w:rPr>
          <w:rFonts w:ascii="Trebuchet MS" w:eastAsia="Calibri" w:hAnsi="Trebuchet MS"/>
          <w:b/>
          <w:bCs/>
        </w:rPr>
      </w:pPr>
      <w:r w:rsidRPr="003E4081">
        <w:rPr>
          <w:rFonts w:ascii="Trebuchet MS" w:eastAsia="Calibri" w:hAnsi="Trebuchet MS"/>
          <w:b/>
          <w:bCs/>
        </w:rPr>
        <w:t>D</w:t>
      </w:r>
      <w:r w:rsidR="00925B10" w:rsidRPr="003E4081">
        <w:rPr>
          <w:rFonts w:ascii="Trebuchet MS" w:eastAsia="Calibri" w:hAnsi="Trebuchet MS"/>
          <w:b/>
          <w:bCs/>
        </w:rPr>
        <w:t>ate</w:t>
      </w:r>
    </w:p>
    <w:p w:rsidR="00E5040D" w:rsidRDefault="00E5040D" w:rsidP="00E5040D">
      <w:pPr>
        <w:overflowPunct/>
        <w:textAlignment w:val="auto"/>
        <w:rPr>
          <w:rFonts w:ascii="Trebuchet MS" w:eastAsia="Calibri" w:hAnsi="Trebuchet MS"/>
          <w:b/>
          <w:bCs/>
        </w:rPr>
      </w:pPr>
    </w:p>
    <w:p w:rsidR="003E4081" w:rsidRDefault="003E4081" w:rsidP="00E5040D">
      <w:pPr>
        <w:overflowPunct/>
        <w:textAlignment w:val="auto"/>
        <w:rPr>
          <w:rFonts w:ascii="Trebuchet MS" w:eastAsia="Calibri" w:hAnsi="Trebuchet MS"/>
          <w:b/>
          <w:bCs/>
        </w:rPr>
      </w:pPr>
    </w:p>
    <w:p w:rsidR="003E4081" w:rsidRDefault="003E4081" w:rsidP="00E5040D">
      <w:pPr>
        <w:overflowPunct/>
        <w:textAlignment w:val="auto"/>
        <w:rPr>
          <w:rFonts w:ascii="Trebuchet MS" w:eastAsia="Calibri" w:hAnsi="Trebuchet MS"/>
          <w:b/>
          <w:bCs/>
        </w:rPr>
      </w:pPr>
    </w:p>
    <w:p w:rsidR="006E2E8F" w:rsidRDefault="006E2E8F" w:rsidP="006E2E8F">
      <w:pPr>
        <w:ind w:left="567" w:hanging="567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FB18F1" w:rsidRDefault="005A79A9" w:rsidP="006E2E8F">
      <w:pPr>
        <w:ind w:left="567" w:hanging="567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FB18F1">
        <w:rPr>
          <w:rFonts w:ascii="Trebuchet MS" w:hAnsi="Trebuchet MS"/>
          <w:b/>
          <w:sz w:val="22"/>
          <w:szCs w:val="22"/>
          <w:u w:val="single"/>
        </w:rPr>
        <w:t>Critères d’indépendance</w:t>
      </w:r>
    </w:p>
    <w:p w:rsidR="006E2E8F" w:rsidRPr="00FB18F1" w:rsidRDefault="006E2E8F" w:rsidP="006E2E8F">
      <w:pPr>
        <w:ind w:left="567" w:hanging="567"/>
        <w:jc w:val="both"/>
        <w:rPr>
          <w:rFonts w:ascii="Trebuchet MS" w:hAnsi="Trebuchet MS"/>
        </w:rPr>
      </w:pPr>
    </w:p>
    <w:p w:rsidR="007437EB" w:rsidRPr="007437EB" w:rsidRDefault="007437EB" w:rsidP="007437EB">
      <w:pPr>
        <w:rPr>
          <w:rFonts w:ascii="Trebuchet MS" w:hAnsi="Trebuchet MS"/>
          <w:b/>
          <w:bCs/>
          <w:color w:val="000000"/>
          <w:u w:val="single"/>
        </w:rPr>
      </w:pPr>
      <w:r w:rsidRPr="00FB18F1">
        <w:rPr>
          <w:rFonts w:ascii="Trebuchet MS" w:hAnsi="Trebuchet MS"/>
          <w:b/>
          <w:bCs/>
          <w:u w:val="single"/>
          <w:lang w:eastAsia="ja-JP"/>
        </w:rPr>
        <w:t>Norme ISO/CEI 17020:2012</w:t>
      </w:r>
    </w:p>
    <w:p w:rsidR="007437EB" w:rsidRDefault="007437EB" w:rsidP="007E751A">
      <w:pPr>
        <w:tabs>
          <w:tab w:val="left" w:pos="567"/>
          <w:tab w:val="left" w:pos="9214"/>
        </w:tabs>
        <w:ind w:left="567" w:right="-568"/>
        <w:rPr>
          <w:rFonts w:ascii="Trebuchet MS" w:hAnsi="Trebuchet MS"/>
        </w:rPr>
      </w:pPr>
    </w:p>
    <w:p w:rsidR="007437EB" w:rsidRPr="00E64A01" w:rsidRDefault="007437EB" w:rsidP="007437EB">
      <w:pPr>
        <w:ind w:left="567" w:hanging="567"/>
        <w:jc w:val="both"/>
        <w:rPr>
          <w:rFonts w:ascii="Trebuchet MS" w:hAnsi="Trebuchet MS"/>
          <w:b/>
        </w:rPr>
      </w:pPr>
      <w:r w:rsidRPr="00E64A01">
        <w:rPr>
          <w:rFonts w:ascii="Trebuchet MS" w:hAnsi="Trebuchet MS"/>
          <w:b/>
          <w:bCs/>
        </w:rPr>
        <w:sym w:font="Wingdings" w:char="F0E8"/>
      </w:r>
      <w:r w:rsidRPr="00E64A01">
        <w:rPr>
          <w:rFonts w:ascii="Trebuchet MS" w:hAnsi="Trebuchet MS"/>
          <w:bCs/>
        </w:rPr>
        <w:t>Indiquer pour quelle annexe de la norme ISO/CEI 17020 la demande d’accréditation est formulée:</w:t>
      </w:r>
    </w:p>
    <w:p w:rsidR="007437EB" w:rsidRPr="00E64A01" w:rsidRDefault="007437EB" w:rsidP="007437EB">
      <w:pPr>
        <w:tabs>
          <w:tab w:val="left" w:pos="567"/>
          <w:tab w:val="left" w:pos="9214"/>
        </w:tabs>
        <w:ind w:left="567" w:right="-568"/>
        <w:rPr>
          <w:rFonts w:ascii="Trebuchet MS" w:hAnsi="Trebuchet MS"/>
        </w:rPr>
      </w:pPr>
      <w:r w:rsidRPr="00E64A01">
        <w:rPr>
          <w:rFonts w:ascii="Trebuchet MS" w:hAnsi="Trebuchet MS"/>
        </w:rPr>
        <w:t xml:space="preserve">- Annexe </w:t>
      </w:r>
      <w:r w:rsidRPr="00FB18F1">
        <w:rPr>
          <w:rFonts w:ascii="Trebuchet MS" w:hAnsi="Trebuchet MS"/>
        </w:rPr>
        <w:t>A.1</w:t>
      </w:r>
      <w:r w:rsidRPr="00E64A01">
        <w:rPr>
          <w:rFonts w:ascii="Trebuchet MS" w:hAnsi="Trebuchet MS"/>
        </w:rPr>
        <w:t xml:space="preserve"> - Critères d’indépendance pour l’organisme d’inspection de Type A</w:t>
      </w:r>
      <w:r w:rsidRPr="00E64A01">
        <w:rPr>
          <w:rFonts w:ascii="Trebuchet MS" w:hAnsi="Trebuchet MS"/>
        </w:rPr>
        <w:tab/>
      </w:r>
      <w:r w:rsidRPr="00E64A01">
        <w:rPr>
          <w:rFonts w:ascii="Trebuchet MS" w:hAnsi="Trebuchet MS" w:cs="TimesNewRoman"/>
          <w:color w:val="000000"/>
        </w:rPr>
        <w:sym w:font="Webdings" w:char="F063"/>
      </w:r>
    </w:p>
    <w:p w:rsidR="007437EB" w:rsidRPr="00E64A01" w:rsidRDefault="007437EB" w:rsidP="007437EB">
      <w:pPr>
        <w:tabs>
          <w:tab w:val="left" w:pos="567"/>
          <w:tab w:val="left" w:pos="9214"/>
        </w:tabs>
        <w:ind w:left="567" w:right="-568"/>
        <w:rPr>
          <w:rFonts w:ascii="Trebuchet MS" w:hAnsi="Trebuchet MS"/>
        </w:rPr>
      </w:pPr>
      <w:r w:rsidRPr="00E64A01">
        <w:rPr>
          <w:rFonts w:ascii="Trebuchet MS" w:hAnsi="Trebuchet MS"/>
        </w:rPr>
        <w:t xml:space="preserve">- Annexe </w:t>
      </w:r>
      <w:r w:rsidRPr="00FB18F1">
        <w:rPr>
          <w:rFonts w:ascii="Trebuchet MS" w:hAnsi="Trebuchet MS"/>
        </w:rPr>
        <w:t>A.2 -</w:t>
      </w:r>
      <w:r w:rsidRPr="00E64A01">
        <w:rPr>
          <w:rFonts w:ascii="Trebuchet MS" w:hAnsi="Trebuchet MS"/>
        </w:rPr>
        <w:t xml:space="preserve"> Critères d’indépendance pour l’organisme d’inspection de Type B</w:t>
      </w:r>
      <w:r w:rsidRPr="00E64A01">
        <w:rPr>
          <w:rFonts w:ascii="Trebuchet MS" w:hAnsi="Trebuchet MS"/>
        </w:rPr>
        <w:tab/>
      </w:r>
      <w:r w:rsidRPr="00E64A01">
        <w:rPr>
          <w:rFonts w:ascii="Trebuchet MS" w:hAnsi="Trebuchet MS" w:cs="TimesNewRoman"/>
          <w:color w:val="000000"/>
        </w:rPr>
        <w:sym w:font="Webdings" w:char="F063"/>
      </w:r>
    </w:p>
    <w:p w:rsidR="007437EB" w:rsidRPr="00E64A01" w:rsidRDefault="007437EB" w:rsidP="008F682D">
      <w:pPr>
        <w:tabs>
          <w:tab w:val="left" w:pos="567"/>
          <w:tab w:val="left" w:pos="9214"/>
        </w:tabs>
        <w:ind w:left="567" w:right="-568"/>
        <w:rPr>
          <w:rFonts w:ascii="Trebuchet MS" w:hAnsi="Trebuchet MS" w:cs="TimesNewRoman"/>
          <w:color w:val="000000"/>
        </w:rPr>
      </w:pPr>
      <w:r w:rsidRPr="00E64A01">
        <w:rPr>
          <w:rFonts w:ascii="Trebuchet MS" w:hAnsi="Trebuchet MS"/>
        </w:rPr>
        <w:t>- Annexe</w:t>
      </w:r>
      <w:r w:rsidR="008F682D">
        <w:rPr>
          <w:rFonts w:ascii="Trebuchet MS" w:hAnsi="Trebuchet MS"/>
        </w:rPr>
        <w:t xml:space="preserve"> </w:t>
      </w:r>
      <w:r w:rsidRPr="00FB18F1">
        <w:rPr>
          <w:rFonts w:ascii="Trebuchet MS" w:hAnsi="Trebuchet MS"/>
        </w:rPr>
        <w:t>A.3</w:t>
      </w:r>
      <w:r w:rsidRPr="00E64A01">
        <w:rPr>
          <w:rFonts w:ascii="Trebuchet MS" w:hAnsi="Trebuchet MS"/>
        </w:rPr>
        <w:t xml:space="preserve">- </w:t>
      </w:r>
      <w:r w:rsidR="008F682D">
        <w:rPr>
          <w:rFonts w:ascii="Trebuchet MS" w:hAnsi="Trebuchet MS"/>
        </w:rPr>
        <w:t xml:space="preserve"> </w:t>
      </w:r>
      <w:r w:rsidRPr="00E64A01">
        <w:rPr>
          <w:rFonts w:ascii="Trebuchet MS" w:hAnsi="Trebuchet MS"/>
        </w:rPr>
        <w:t>Critères d’indépendance pour l’organisme d’inspection</w:t>
      </w:r>
      <w:r w:rsidR="00BE6D4D">
        <w:rPr>
          <w:rFonts w:ascii="Trebuchet MS" w:hAnsi="Trebuchet MS"/>
        </w:rPr>
        <w:t xml:space="preserve"> </w:t>
      </w:r>
      <w:r w:rsidRPr="00E64A01">
        <w:rPr>
          <w:rFonts w:ascii="Trebuchet MS" w:hAnsi="Trebuchet MS"/>
        </w:rPr>
        <w:t>de Type C</w:t>
      </w:r>
      <w:r w:rsidRPr="00E64A01">
        <w:rPr>
          <w:rFonts w:ascii="Trebuchet MS" w:hAnsi="Trebuchet MS"/>
        </w:rPr>
        <w:tab/>
      </w:r>
      <w:r w:rsidRPr="00E64A01">
        <w:rPr>
          <w:rFonts w:ascii="Trebuchet MS" w:hAnsi="Trebuchet MS" w:cs="TimesNewRoman"/>
          <w:color w:val="000000"/>
        </w:rPr>
        <w:sym w:font="Webdings" w:char="F063"/>
      </w:r>
    </w:p>
    <w:p w:rsidR="007437EB" w:rsidRDefault="007437EB" w:rsidP="007437EB">
      <w:pPr>
        <w:pStyle w:val="En-tte"/>
        <w:tabs>
          <w:tab w:val="clear" w:pos="4536"/>
          <w:tab w:val="clear" w:pos="9072"/>
        </w:tabs>
        <w:ind w:left="426" w:hanging="426"/>
        <w:rPr>
          <w:rFonts w:ascii="Trebuchet MS" w:hAnsi="Trebuchet MS"/>
        </w:rPr>
      </w:pPr>
    </w:p>
    <w:p w:rsidR="005A79A9" w:rsidRPr="00E64A01" w:rsidRDefault="005A79A9" w:rsidP="00E77917">
      <w:pPr>
        <w:pStyle w:val="En-tte"/>
        <w:tabs>
          <w:tab w:val="clear" w:pos="4536"/>
          <w:tab w:val="clear" w:pos="9072"/>
        </w:tabs>
        <w:ind w:left="426" w:hanging="426"/>
        <w:rPr>
          <w:rFonts w:ascii="Trebuchet MS" w:hAnsi="Trebuchet MS"/>
        </w:rPr>
      </w:pPr>
      <w:r w:rsidRPr="00E64A01">
        <w:rPr>
          <w:rFonts w:ascii="Trebuchet MS" w:hAnsi="Trebuchet MS"/>
        </w:rPr>
        <w:sym w:font="Wingdings" w:char="F0E8"/>
      </w:r>
      <w:r w:rsidRPr="00E64A01">
        <w:rPr>
          <w:rFonts w:ascii="Trebuchet MS" w:hAnsi="Trebuchet MS"/>
        </w:rPr>
        <w:tab/>
        <w:t xml:space="preserve">Compléter en annexe, les renseignements relatifs au type d’indépendance de  l’organisme </w:t>
      </w:r>
      <w:r w:rsidRPr="00E64A01">
        <w:rPr>
          <w:rFonts w:ascii="Trebuchet MS" w:hAnsi="Trebuchet MS"/>
          <w:color w:val="000000"/>
        </w:rPr>
        <w:t xml:space="preserve">d’inspection devant répondre aux critères en annexes A, B, C cités respectivement en  paragraphes </w:t>
      </w:r>
      <w:r w:rsidRPr="00FB18F1">
        <w:rPr>
          <w:rFonts w:ascii="Trebuchet MS" w:hAnsi="Trebuchet MS"/>
        </w:rPr>
        <w:t>4.</w:t>
      </w:r>
      <w:r w:rsidR="00E77917" w:rsidRPr="00FB18F1">
        <w:rPr>
          <w:rFonts w:ascii="Trebuchet MS" w:hAnsi="Trebuchet MS"/>
        </w:rPr>
        <w:t>1</w:t>
      </w:r>
      <w:r w:rsidRPr="00FB18F1">
        <w:rPr>
          <w:rFonts w:ascii="Trebuchet MS" w:hAnsi="Trebuchet MS"/>
        </w:rPr>
        <w:t>.</w:t>
      </w:r>
      <w:r w:rsidR="00E77917" w:rsidRPr="00FB18F1">
        <w:rPr>
          <w:rFonts w:ascii="Trebuchet MS" w:hAnsi="Trebuchet MS"/>
        </w:rPr>
        <w:t>6a</w:t>
      </w:r>
      <w:r w:rsidRPr="00FB18F1">
        <w:rPr>
          <w:rFonts w:ascii="Trebuchet MS" w:hAnsi="Trebuchet MS"/>
        </w:rPr>
        <w:t>,  4.</w:t>
      </w:r>
      <w:r w:rsidR="00E77917" w:rsidRPr="00FB18F1">
        <w:rPr>
          <w:rFonts w:ascii="Trebuchet MS" w:hAnsi="Trebuchet MS"/>
        </w:rPr>
        <w:t>1</w:t>
      </w:r>
      <w:r w:rsidRPr="00FB18F1">
        <w:rPr>
          <w:rFonts w:ascii="Trebuchet MS" w:hAnsi="Trebuchet MS"/>
        </w:rPr>
        <w:t>.</w:t>
      </w:r>
      <w:r w:rsidR="00E77917" w:rsidRPr="00FB18F1">
        <w:rPr>
          <w:rFonts w:ascii="Trebuchet MS" w:hAnsi="Trebuchet MS"/>
        </w:rPr>
        <w:t>6b</w:t>
      </w:r>
      <w:r w:rsidRPr="00FB18F1">
        <w:rPr>
          <w:rFonts w:ascii="Trebuchet MS" w:hAnsi="Trebuchet MS"/>
        </w:rPr>
        <w:t>, 4.</w:t>
      </w:r>
      <w:r w:rsidR="00E77917" w:rsidRPr="00FB18F1">
        <w:rPr>
          <w:rFonts w:ascii="Trebuchet MS" w:hAnsi="Trebuchet MS"/>
        </w:rPr>
        <w:t>1</w:t>
      </w:r>
      <w:r w:rsidRPr="00FB18F1">
        <w:rPr>
          <w:rFonts w:ascii="Trebuchet MS" w:hAnsi="Trebuchet MS"/>
        </w:rPr>
        <w:t>.</w:t>
      </w:r>
      <w:r w:rsidR="00E77917" w:rsidRPr="00FB18F1">
        <w:rPr>
          <w:rFonts w:ascii="Trebuchet MS" w:hAnsi="Trebuchet MS"/>
        </w:rPr>
        <w:t>6c</w:t>
      </w:r>
      <w:r w:rsidRPr="00FB18F1">
        <w:rPr>
          <w:rFonts w:ascii="Trebuchet MS" w:hAnsi="Trebuchet MS"/>
        </w:rPr>
        <w:t xml:space="preserve"> de la norme.</w:t>
      </w:r>
    </w:p>
    <w:p w:rsidR="005A79A9" w:rsidRDefault="005A79A9" w:rsidP="0010734C">
      <w:pPr>
        <w:rPr>
          <w:rFonts w:ascii="Trebuchet MS" w:hAnsi="Trebuchet MS"/>
          <w:b/>
          <w:bCs/>
          <w:color w:val="000000"/>
        </w:rPr>
      </w:pPr>
    </w:p>
    <w:p w:rsidR="007437EB" w:rsidRPr="007437EB" w:rsidRDefault="007437EB" w:rsidP="0010734C">
      <w:pPr>
        <w:rPr>
          <w:rFonts w:ascii="Trebuchet MS" w:hAnsi="Trebuchet MS"/>
          <w:b/>
          <w:bCs/>
          <w:color w:val="000000"/>
        </w:rPr>
      </w:pPr>
    </w:p>
    <w:p w:rsidR="005A79A9" w:rsidRDefault="005A79A9" w:rsidP="006E2E8F">
      <w:pPr>
        <w:pStyle w:val="Retraitcorpsdetexte3"/>
        <w:keepNext/>
        <w:ind w:left="425" w:hanging="425"/>
        <w:rPr>
          <w:rFonts w:ascii="Trebuchet MS" w:hAnsi="Trebuchet MS"/>
          <w:b w:val="0"/>
          <w:bCs w:val="0"/>
          <w:sz w:val="20"/>
        </w:rPr>
      </w:pPr>
      <w:r w:rsidRPr="00E64A01">
        <w:rPr>
          <w:rFonts w:ascii="Trebuchet MS" w:hAnsi="Trebuchet MS"/>
          <w:b w:val="0"/>
          <w:bCs w:val="0"/>
          <w:sz w:val="20"/>
        </w:rPr>
        <w:sym w:font="Wingdings" w:char="F0E8"/>
      </w:r>
      <w:r w:rsidRPr="00E64A01">
        <w:rPr>
          <w:rFonts w:ascii="Trebuchet MS" w:hAnsi="Trebuchet MS"/>
          <w:b w:val="0"/>
          <w:bCs w:val="0"/>
          <w:sz w:val="20"/>
        </w:rPr>
        <w:tab/>
        <w:t>Indiquer dans un tableau  le récapitulatif des sites et personnels inclus dans la portée de la demande d’accréditation.</w:t>
      </w:r>
    </w:p>
    <w:p w:rsidR="006E2E8F" w:rsidRDefault="006E2E8F" w:rsidP="006E2E8F">
      <w:pPr>
        <w:pStyle w:val="Retraitcorpsdetexte3"/>
        <w:keepNext/>
        <w:ind w:left="425" w:hanging="425"/>
        <w:rPr>
          <w:rFonts w:ascii="Trebuchet MS" w:hAnsi="Trebuchet MS"/>
          <w:b w:val="0"/>
        </w:rPr>
      </w:pPr>
    </w:p>
    <w:p w:rsidR="006E2E8F" w:rsidRPr="00E64A01" w:rsidRDefault="006E2E8F" w:rsidP="006E2E8F">
      <w:pPr>
        <w:pStyle w:val="Retraitcorpsdetexte3"/>
        <w:keepNext/>
        <w:ind w:left="425" w:hanging="425"/>
        <w:rPr>
          <w:rFonts w:ascii="Trebuchet MS" w:hAnsi="Trebuchet MS"/>
          <w:b w:val="0"/>
        </w:rPr>
      </w:pPr>
    </w:p>
    <w:p w:rsidR="007F7B71" w:rsidRPr="00E64A01" w:rsidRDefault="007F7B71" w:rsidP="005A79A9">
      <w:pPr>
        <w:jc w:val="both"/>
        <w:rPr>
          <w:rFonts w:ascii="Trebuchet MS" w:hAnsi="Trebuchet MS"/>
          <w:b/>
        </w:rPr>
      </w:pPr>
    </w:p>
    <w:p w:rsidR="007F7B71" w:rsidRDefault="007F7B71" w:rsidP="007F7B71">
      <w:pPr>
        <w:rPr>
          <w:rFonts w:ascii="Trebuchet MS" w:hAnsi="Trebuchet MS"/>
          <w:b/>
          <w:bCs/>
          <w:sz w:val="22"/>
          <w:szCs w:val="22"/>
          <w:lang w:eastAsia="ja-JP"/>
        </w:rPr>
      </w:pPr>
      <w:r w:rsidRPr="00E41864">
        <w:rPr>
          <w:rFonts w:ascii="Trebuchet MS" w:hAnsi="Trebuchet MS"/>
          <w:b/>
          <w:bCs/>
          <w:sz w:val="22"/>
          <w:szCs w:val="22"/>
          <w:lang w:eastAsia="ja-JP"/>
        </w:rPr>
        <w:t>Qualification des Inspecteurs</w:t>
      </w:r>
    </w:p>
    <w:p w:rsidR="00E41864" w:rsidRPr="00E41864" w:rsidRDefault="00E41864" w:rsidP="007F7B71">
      <w:pPr>
        <w:rPr>
          <w:rFonts w:ascii="Trebuchet MS" w:hAnsi="Trebuchet MS"/>
          <w:b/>
          <w:bCs/>
          <w:sz w:val="22"/>
          <w:szCs w:val="22"/>
          <w:lang w:eastAsia="ja-JP"/>
        </w:rPr>
      </w:pPr>
    </w:p>
    <w:p w:rsidR="007F7B71" w:rsidRPr="00E64A01" w:rsidRDefault="007F7B71" w:rsidP="007F7B71">
      <w:pPr>
        <w:rPr>
          <w:rFonts w:ascii="Trebuchet MS" w:hAnsi="Trebuchet MS"/>
          <w:i/>
          <w:iCs/>
          <w:lang w:eastAsia="ja-JP"/>
        </w:rPr>
      </w:pPr>
      <w:r w:rsidRPr="00E64A01">
        <w:rPr>
          <w:rFonts w:ascii="Trebuchet MS" w:hAnsi="Trebuchet MS"/>
          <w:i/>
          <w:iCs/>
          <w:lang w:eastAsia="ja-JP"/>
        </w:rPr>
        <w:t>Préciser les personnes approuvant les critères de qualification et chargées de prononcer les qualifications et d’assurer les supervisions d’inspecteur.</w:t>
      </w:r>
    </w:p>
    <w:p w:rsidR="007F7B71" w:rsidRPr="00E64A01" w:rsidRDefault="007F7B71" w:rsidP="007F7B71">
      <w:pPr>
        <w:rPr>
          <w:rFonts w:ascii="Trebuchet MS" w:hAnsi="Trebuchet MS"/>
          <w:i/>
          <w:iCs/>
          <w:lang w:eastAsia="ja-JP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5"/>
        <w:gridCol w:w="2908"/>
        <w:gridCol w:w="3349"/>
      </w:tblGrid>
      <w:tr w:rsidR="007F7B71" w:rsidRPr="00E64A01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  <w:r w:rsidRPr="00E64A01">
              <w:rPr>
                <w:rFonts w:ascii="Trebuchet MS" w:hAnsi="Trebuchet MS"/>
                <w:b/>
                <w:bCs/>
                <w:lang w:eastAsia="ja-JP"/>
              </w:rPr>
              <w:t>Nom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  <w:r w:rsidRPr="00E64A01">
              <w:rPr>
                <w:rFonts w:ascii="Trebuchet MS" w:hAnsi="Trebuchet MS"/>
                <w:b/>
                <w:bCs/>
                <w:lang w:eastAsia="ja-JP"/>
              </w:rPr>
              <w:t>Fonctions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  <w:r w:rsidRPr="00E64A01">
              <w:rPr>
                <w:rFonts w:ascii="Trebuchet MS" w:hAnsi="Trebuchet MS"/>
                <w:b/>
                <w:bCs/>
                <w:lang w:eastAsia="ja-JP"/>
              </w:rPr>
              <w:t>Implantation – Bureau - Agence</w:t>
            </w:r>
          </w:p>
        </w:tc>
      </w:tr>
      <w:tr w:rsidR="007F7B71" w:rsidRPr="00E64A01">
        <w:trPr>
          <w:trHeight w:val="25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</w:p>
        </w:tc>
      </w:tr>
      <w:tr w:rsidR="007F7B71" w:rsidRPr="00E64A01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71" w:rsidRPr="00E64A01" w:rsidRDefault="007F7B71">
            <w:pPr>
              <w:rPr>
                <w:rFonts w:ascii="Trebuchet MS" w:hAnsi="Trebuchet MS"/>
                <w:b/>
                <w:bCs/>
                <w:lang w:eastAsia="ja-JP"/>
              </w:rPr>
            </w:pPr>
          </w:p>
        </w:tc>
      </w:tr>
    </w:tbl>
    <w:p w:rsidR="007F7B71" w:rsidRPr="00E64A01" w:rsidRDefault="007F7B71" w:rsidP="005A79A9">
      <w:pPr>
        <w:jc w:val="both"/>
        <w:rPr>
          <w:rFonts w:ascii="Trebuchet MS" w:hAnsi="Trebuchet MS"/>
          <w:b/>
        </w:rPr>
      </w:pPr>
    </w:p>
    <w:p w:rsidR="007F7B71" w:rsidRPr="00E64A01" w:rsidRDefault="007F7B71" w:rsidP="005A79A9">
      <w:pPr>
        <w:jc w:val="both"/>
        <w:rPr>
          <w:rFonts w:ascii="Trebuchet MS" w:hAnsi="Trebuchet MS"/>
          <w:b/>
        </w:rPr>
      </w:pPr>
    </w:p>
    <w:p w:rsidR="005A79A9" w:rsidRPr="00E64A01" w:rsidRDefault="005A79A9" w:rsidP="007E751A">
      <w:pPr>
        <w:keepNext/>
        <w:ind w:left="425" w:hanging="425"/>
        <w:jc w:val="both"/>
        <w:rPr>
          <w:rFonts w:ascii="Trebuchet MS" w:hAnsi="Trebuchet MS"/>
          <w:b/>
        </w:rPr>
      </w:pPr>
      <w:r w:rsidRPr="00E64A01">
        <w:rPr>
          <w:rFonts w:ascii="Trebuchet MS" w:hAnsi="Trebuchet MS"/>
          <w:b/>
        </w:rPr>
        <w:t>Sous-traitance : L’organisme d’inspection fait-il appel à la sous-traitance dans le cadre des activités d’inspection du périmètre d’accréditation demandé ?</w:t>
      </w:r>
    </w:p>
    <w:p w:rsidR="001F494D" w:rsidRPr="00E64A01" w:rsidRDefault="001F494D" w:rsidP="007E751A">
      <w:pPr>
        <w:keepNext/>
        <w:ind w:left="425" w:hanging="425"/>
        <w:jc w:val="both"/>
        <w:rPr>
          <w:rFonts w:ascii="Trebuchet MS" w:hAnsi="Trebuchet MS"/>
          <w:b/>
        </w:rPr>
      </w:pPr>
    </w:p>
    <w:p w:rsidR="005A79A9" w:rsidRPr="00E64A01" w:rsidRDefault="005A79A9" w:rsidP="001F494D">
      <w:pPr>
        <w:tabs>
          <w:tab w:val="left" w:pos="2694"/>
          <w:tab w:val="left" w:pos="4536"/>
          <w:tab w:val="left" w:pos="5245"/>
          <w:tab w:val="left" w:pos="9214"/>
        </w:tabs>
        <w:ind w:left="1843" w:right="-567"/>
        <w:rPr>
          <w:rFonts w:ascii="Trebuchet MS" w:hAnsi="Trebuchet MS"/>
          <w:color w:val="000000"/>
        </w:rPr>
      </w:pPr>
      <w:r w:rsidRPr="00E64A01">
        <w:rPr>
          <w:rFonts w:ascii="Trebuchet MS" w:hAnsi="Trebuchet MS"/>
          <w:b/>
        </w:rPr>
        <w:t xml:space="preserve">Oui </w:t>
      </w:r>
      <w:r w:rsidR="001F494D" w:rsidRPr="00E64A01">
        <w:rPr>
          <w:rFonts w:ascii="Trebuchet MS" w:hAnsi="Trebuchet MS"/>
          <w:b/>
        </w:rPr>
        <w:tab/>
      </w:r>
      <w:r w:rsidR="001F494D" w:rsidRPr="00E64A01">
        <w:rPr>
          <w:rFonts w:ascii="Trebuchet MS" w:hAnsi="Trebuchet MS"/>
          <w:color w:val="000000"/>
        </w:rPr>
        <w:sym w:font="Webdings" w:char="F063"/>
      </w:r>
      <w:r w:rsidR="001F494D" w:rsidRPr="00E64A01">
        <w:rPr>
          <w:rFonts w:ascii="Trebuchet MS" w:hAnsi="Trebuchet MS"/>
          <w:color w:val="000000"/>
        </w:rPr>
        <w:tab/>
      </w:r>
      <w:r w:rsidRPr="00E64A01">
        <w:rPr>
          <w:rFonts w:ascii="Trebuchet MS" w:hAnsi="Trebuchet MS"/>
          <w:b/>
        </w:rPr>
        <w:t xml:space="preserve">Non </w:t>
      </w:r>
      <w:r w:rsidR="001F494D" w:rsidRPr="00E64A01">
        <w:rPr>
          <w:rFonts w:ascii="Trebuchet MS" w:hAnsi="Trebuchet MS"/>
          <w:b/>
        </w:rPr>
        <w:tab/>
      </w:r>
      <w:r w:rsidR="001F494D" w:rsidRPr="00E64A01">
        <w:rPr>
          <w:rFonts w:ascii="Trebuchet MS" w:hAnsi="Trebuchet MS"/>
          <w:color w:val="000000"/>
        </w:rPr>
        <w:sym w:font="Webdings" w:char="F063"/>
      </w:r>
    </w:p>
    <w:p w:rsidR="001F494D" w:rsidRPr="00E64A01" w:rsidRDefault="001F494D" w:rsidP="001F494D">
      <w:pPr>
        <w:tabs>
          <w:tab w:val="left" w:pos="2694"/>
          <w:tab w:val="left" w:pos="4536"/>
          <w:tab w:val="left" w:pos="5245"/>
          <w:tab w:val="left" w:pos="9214"/>
        </w:tabs>
        <w:ind w:left="1843" w:right="-567"/>
        <w:rPr>
          <w:rFonts w:ascii="Trebuchet MS" w:hAnsi="Trebuchet MS"/>
          <w:b/>
        </w:rPr>
      </w:pPr>
    </w:p>
    <w:p w:rsidR="005A79A9" w:rsidRPr="00E64A01" w:rsidRDefault="005A79A9" w:rsidP="005A79A9">
      <w:pPr>
        <w:rPr>
          <w:rFonts w:ascii="Trebuchet MS" w:hAnsi="Trebuchet MS"/>
          <w:bCs/>
          <w:color w:val="000000"/>
        </w:rPr>
      </w:pPr>
      <w:r w:rsidRPr="00E64A01">
        <w:rPr>
          <w:rFonts w:ascii="Trebuchet MS" w:hAnsi="Trebuchet MS"/>
          <w:b/>
          <w:bCs/>
        </w:rPr>
        <w:t>Si oui,</w:t>
      </w:r>
      <w:r w:rsidRPr="00E64A01">
        <w:rPr>
          <w:rFonts w:ascii="Trebuchet MS" w:hAnsi="Trebuchet MS"/>
          <w:bCs/>
        </w:rPr>
        <w:t xml:space="preserve"> préciser </w:t>
      </w:r>
      <w:r w:rsidR="001F494D" w:rsidRPr="00E64A01">
        <w:rPr>
          <w:rFonts w:ascii="Trebuchet MS" w:hAnsi="Trebuchet MS"/>
          <w:bCs/>
        </w:rPr>
        <w:t xml:space="preserve">les activités sous-traitées ainsi que </w:t>
      </w:r>
      <w:r w:rsidRPr="00E64A01">
        <w:rPr>
          <w:rFonts w:ascii="Trebuchet MS" w:hAnsi="Trebuchet MS"/>
          <w:bCs/>
        </w:rPr>
        <w:t>la proportion</w:t>
      </w:r>
      <w:r w:rsidR="001F494D" w:rsidRPr="00E64A01">
        <w:rPr>
          <w:rFonts w:ascii="Trebuchet MS" w:hAnsi="Trebuchet MS"/>
          <w:bCs/>
        </w:rPr>
        <w:t xml:space="preserve"> de l’activité</w:t>
      </w:r>
      <w:r w:rsidR="00E606EC">
        <w:rPr>
          <w:rFonts w:ascii="Trebuchet MS" w:hAnsi="Trebuchet MS"/>
          <w:bCs/>
        </w:rPr>
        <w:t xml:space="preserve"> </w:t>
      </w:r>
      <w:r w:rsidR="001F494D" w:rsidRPr="00E64A01">
        <w:rPr>
          <w:rFonts w:ascii="Trebuchet MS" w:hAnsi="Trebuchet MS"/>
          <w:bCs/>
        </w:rPr>
        <w:t>représentée par</w:t>
      </w:r>
      <w:r w:rsidRPr="00E64A01">
        <w:rPr>
          <w:rFonts w:ascii="Trebuchet MS" w:hAnsi="Trebuchet MS"/>
          <w:bCs/>
        </w:rPr>
        <w:t xml:space="preserve"> cette sous-traitance par rapport aux chiffres d’affaires annuels</w:t>
      </w:r>
    </w:p>
    <w:p w:rsidR="005A79A9" w:rsidRPr="00E64A01" w:rsidRDefault="005A79A9" w:rsidP="0010734C">
      <w:pPr>
        <w:rPr>
          <w:rFonts w:ascii="Trebuchet MS" w:hAnsi="Trebuchet MS"/>
          <w:b/>
          <w:bCs/>
          <w:color w:val="000000"/>
        </w:rPr>
      </w:pPr>
    </w:p>
    <w:p w:rsidR="00F2266F" w:rsidRDefault="00F2266F" w:rsidP="0010734C">
      <w:pPr>
        <w:rPr>
          <w:rFonts w:ascii="Trebuchet MS" w:hAnsi="Trebuchet MS"/>
          <w:b/>
          <w:bCs/>
          <w:color w:val="000000"/>
        </w:rPr>
      </w:pPr>
      <w:r w:rsidRPr="00E64A01">
        <w:rPr>
          <w:rFonts w:ascii="Trebuchet MS" w:hAnsi="Trebuchet MS"/>
          <w:color w:val="000000"/>
        </w:rPr>
        <w:t>Préciser le nombre de collaboratrices et collaborateurs</w:t>
      </w:r>
      <w:r w:rsidRPr="00E64A01">
        <w:rPr>
          <w:rFonts w:ascii="Trebuchet MS" w:hAnsi="Trebuchet MS"/>
          <w:b/>
          <w:bCs/>
          <w:color w:val="000000"/>
        </w:rPr>
        <w:t xml:space="preserve"> dans le domaine à accréditer : </w:t>
      </w:r>
    </w:p>
    <w:p w:rsidR="008543B1" w:rsidRPr="00E64A01" w:rsidRDefault="008543B1" w:rsidP="0010734C">
      <w:pPr>
        <w:rPr>
          <w:rFonts w:ascii="Trebuchet MS" w:hAnsi="Trebuchet MS"/>
          <w:b/>
          <w:bCs/>
          <w:color w:val="000000"/>
        </w:rPr>
      </w:pPr>
    </w:p>
    <w:p w:rsidR="00F2266F" w:rsidRPr="00E64A01" w:rsidRDefault="00F2266F" w:rsidP="00F2266F">
      <w:pPr>
        <w:rPr>
          <w:rFonts w:ascii="Trebuchet MS" w:hAnsi="Trebuchet MS"/>
          <w:b/>
          <w:bCs/>
          <w:color w:val="000000"/>
        </w:rPr>
      </w:pPr>
      <w:r w:rsidRPr="00E64A01">
        <w:rPr>
          <w:rFonts w:ascii="Trebuchet MS" w:hAnsi="Trebuchet MS"/>
          <w:color w:val="000000"/>
        </w:rPr>
        <w:t>Préciser le nombre de collaboratrices et collaborateurs</w:t>
      </w:r>
      <w:r w:rsidRPr="00E64A01">
        <w:rPr>
          <w:rFonts w:ascii="Trebuchet MS" w:hAnsi="Trebuchet MS"/>
          <w:b/>
          <w:bCs/>
          <w:color w:val="000000"/>
        </w:rPr>
        <w:t xml:space="preserve"> en dehors du domaine à accréditer : </w:t>
      </w:r>
    </w:p>
    <w:p w:rsidR="007D0E80" w:rsidRDefault="007D0E80" w:rsidP="005A79A9">
      <w:pPr>
        <w:rPr>
          <w:rFonts w:ascii="Trebuchet MS" w:hAnsi="Trebuchet MS"/>
          <w:b/>
          <w:bCs/>
          <w:color w:val="000000"/>
        </w:rPr>
      </w:pPr>
    </w:p>
    <w:p w:rsidR="007D0E80" w:rsidRPr="00E64A01" w:rsidRDefault="007D0E80" w:rsidP="005A79A9">
      <w:pPr>
        <w:rPr>
          <w:rFonts w:ascii="Trebuchet MS" w:hAnsi="Trebuchet MS"/>
          <w:b/>
          <w:bCs/>
          <w:color w:val="000000"/>
        </w:rPr>
      </w:pPr>
    </w:p>
    <w:p w:rsidR="007E751A" w:rsidRPr="00E64A01" w:rsidRDefault="007E751A" w:rsidP="007E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Trebuchet MS" w:hAnsi="Trebuchet MS"/>
          <w:b/>
          <w:bCs/>
          <w:color w:val="000000"/>
        </w:rPr>
      </w:pPr>
      <w:r w:rsidRPr="00E64A01">
        <w:rPr>
          <w:rFonts w:ascii="Trebuchet MS" w:hAnsi="Trebuchet MS"/>
          <w:b/>
          <w:bCs/>
          <w:color w:val="000000"/>
        </w:rPr>
        <w:t>A confirmer selon le formulaire général !</w:t>
      </w:r>
    </w:p>
    <w:p w:rsidR="007E751A" w:rsidRPr="00E64A01" w:rsidRDefault="007E751A" w:rsidP="005A79A9">
      <w:pPr>
        <w:rPr>
          <w:rFonts w:ascii="Trebuchet MS" w:hAnsi="Trebuchet MS"/>
          <w:b/>
          <w:bCs/>
          <w:color w:val="000000"/>
        </w:rPr>
      </w:pPr>
    </w:p>
    <w:p w:rsidR="005A79A9" w:rsidRPr="00E64A01" w:rsidRDefault="005A79A9" w:rsidP="001F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</w:rPr>
      </w:pPr>
      <w:r w:rsidRPr="00E64A01">
        <w:rPr>
          <w:rFonts w:ascii="Trebuchet MS" w:hAnsi="Trebuchet MS"/>
          <w:b/>
          <w:bCs/>
          <w:color w:val="000000"/>
        </w:rPr>
        <w:t xml:space="preserve">Annexes supplémentaires </w:t>
      </w:r>
    </w:p>
    <w:p w:rsidR="005A79A9" w:rsidRPr="00E64A01" w:rsidRDefault="005A79A9" w:rsidP="001F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</w:rPr>
      </w:pPr>
    </w:p>
    <w:p w:rsidR="005A79A9" w:rsidRPr="00E64A01" w:rsidRDefault="005A79A9" w:rsidP="001F494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85"/>
        </w:tabs>
        <w:overflowPunct/>
        <w:textAlignment w:val="auto"/>
        <w:rPr>
          <w:rFonts w:ascii="Trebuchet MS" w:hAnsi="Trebuchet MS"/>
          <w:color w:val="000000"/>
        </w:rPr>
      </w:pPr>
      <w:r w:rsidRPr="00E64A01">
        <w:rPr>
          <w:rFonts w:ascii="Trebuchet MS" w:hAnsi="Trebuchet MS"/>
          <w:color w:val="000000"/>
        </w:rPr>
        <w:t xml:space="preserve">Organigramme </w:t>
      </w:r>
    </w:p>
    <w:p w:rsidR="005A79A9" w:rsidRPr="00E64A01" w:rsidRDefault="005A79A9" w:rsidP="001F494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85"/>
        </w:tabs>
        <w:overflowPunct/>
        <w:textAlignment w:val="auto"/>
        <w:rPr>
          <w:rFonts w:ascii="Trebuchet MS" w:hAnsi="Trebuchet MS"/>
          <w:color w:val="000000"/>
        </w:rPr>
      </w:pPr>
      <w:r w:rsidRPr="00E64A01">
        <w:rPr>
          <w:rFonts w:ascii="Trebuchet MS" w:hAnsi="Trebuchet MS"/>
          <w:color w:val="000000"/>
        </w:rPr>
        <w:t>Liste des services offerts / liste de tarifs</w:t>
      </w:r>
    </w:p>
    <w:p w:rsidR="005A79A9" w:rsidRPr="00E64A01" w:rsidRDefault="005A79A9" w:rsidP="001F494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85"/>
        </w:tabs>
        <w:overflowPunct/>
        <w:textAlignment w:val="auto"/>
        <w:rPr>
          <w:rFonts w:ascii="Trebuchet MS" w:hAnsi="Trebuchet MS"/>
          <w:color w:val="000000"/>
        </w:rPr>
      </w:pPr>
      <w:r w:rsidRPr="00E64A01">
        <w:rPr>
          <w:rFonts w:ascii="Trebuchet MS" w:hAnsi="Trebuchet MS"/>
          <w:color w:val="000000"/>
        </w:rPr>
        <w:t>Informations générales sur l’entreprise / l’institution</w:t>
      </w:r>
    </w:p>
    <w:p w:rsidR="001F494D" w:rsidRPr="00E64A01" w:rsidRDefault="001F494D" w:rsidP="001F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Trebuchet MS" w:hAnsi="Trebuchet MS"/>
          <w:color w:val="000000"/>
        </w:rPr>
      </w:pPr>
    </w:p>
    <w:p w:rsidR="006331F6" w:rsidRPr="00E64A01" w:rsidRDefault="006331F6" w:rsidP="00797D04">
      <w:pPr>
        <w:rPr>
          <w:rFonts w:ascii="Trebuchet MS" w:eastAsia="Calibri" w:hAnsi="Trebuchet MS" w:cs="Arial"/>
        </w:rPr>
      </w:pPr>
    </w:p>
    <w:p w:rsidR="006E2E8F" w:rsidRDefault="006E2E8F" w:rsidP="00797D04">
      <w:pPr>
        <w:rPr>
          <w:rFonts w:ascii="Trebuchet MS" w:hAnsi="Trebuchet MS"/>
          <w:b/>
          <w:bCs/>
          <w:color w:val="000000"/>
        </w:rPr>
      </w:pPr>
    </w:p>
    <w:p w:rsidR="006E2E8F" w:rsidRDefault="006E2E8F" w:rsidP="00797D04">
      <w:pPr>
        <w:rPr>
          <w:rFonts w:ascii="Trebuchet MS" w:hAnsi="Trebuchet MS"/>
          <w:b/>
          <w:bCs/>
          <w:color w:val="000000"/>
        </w:rPr>
      </w:pPr>
    </w:p>
    <w:p w:rsidR="006E2E8F" w:rsidRDefault="006E2E8F" w:rsidP="00797D04">
      <w:pPr>
        <w:rPr>
          <w:rFonts w:ascii="Trebuchet MS" w:hAnsi="Trebuchet MS"/>
          <w:b/>
          <w:bCs/>
          <w:color w:val="000000"/>
        </w:rPr>
      </w:pPr>
    </w:p>
    <w:p w:rsidR="006E2E8F" w:rsidRDefault="006E2E8F" w:rsidP="00797D04">
      <w:pPr>
        <w:rPr>
          <w:rFonts w:ascii="Trebuchet MS" w:hAnsi="Trebuchet MS"/>
          <w:b/>
          <w:bCs/>
          <w:color w:val="000000"/>
        </w:rPr>
      </w:pPr>
    </w:p>
    <w:p w:rsidR="006E2E8F" w:rsidRDefault="006E2E8F" w:rsidP="00797D04">
      <w:pPr>
        <w:rPr>
          <w:rFonts w:ascii="Trebuchet MS" w:hAnsi="Trebuchet MS"/>
          <w:b/>
          <w:bCs/>
          <w:color w:val="000000"/>
        </w:rPr>
      </w:pPr>
    </w:p>
    <w:p w:rsidR="006E2E8F" w:rsidRDefault="006E2E8F" w:rsidP="00797D04">
      <w:pPr>
        <w:rPr>
          <w:rFonts w:ascii="Trebuchet MS" w:hAnsi="Trebuchet MS"/>
          <w:b/>
          <w:bCs/>
          <w:color w:val="000000"/>
        </w:rPr>
      </w:pPr>
    </w:p>
    <w:p w:rsidR="003E4081" w:rsidRDefault="003E4081" w:rsidP="00797D04">
      <w:pPr>
        <w:rPr>
          <w:rFonts w:ascii="Trebuchet MS" w:hAnsi="Trebuchet MS"/>
          <w:b/>
          <w:bCs/>
          <w:color w:val="000000"/>
        </w:rPr>
      </w:pPr>
    </w:p>
    <w:p w:rsidR="003E4081" w:rsidRDefault="003E4081" w:rsidP="00797D04">
      <w:pPr>
        <w:rPr>
          <w:rFonts w:ascii="Trebuchet MS" w:hAnsi="Trebuchet MS"/>
          <w:b/>
          <w:bCs/>
          <w:color w:val="000000"/>
        </w:rPr>
      </w:pPr>
    </w:p>
    <w:p w:rsidR="003E4081" w:rsidRDefault="003E4081" w:rsidP="00797D04">
      <w:pPr>
        <w:rPr>
          <w:rFonts w:ascii="Trebuchet MS" w:hAnsi="Trebuchet MS"/>
          <w:b/>
          <w:bCs/>
          <w:color w:val="000000"/>
        </w:rPr>
      </w:pPr>
    </w:p>
    <w:p w:rsidR="006331F6" w:rsidRPr="00E64A01" w:rsidRDefault="006331F6" w:rsidP="00797D04">
      <w:pPr>
        <w:rPr>
          <w:rFonts w:ascii="Trebuchet MS" w:hAnsi="Trebuchet MS"/>
          <w:b/>
          <w:bCs/>
          <w:color w:val="000000"/>
        </w:rPr>
      </w:pPr>
      <w:r w:rsidRPr="00E64A01">
        <w:rPr>
          <w:rFonts w:ascii="Trebuchet MS" w:hAnsi="Trebuchet MS"/>
          <w:b/>
          <w:bCs/>
          <w:color w:val="000000"/>
        </w:rPr>
        <w:t>Votre organisme d'inspection effectue-t-il des étalonnages internes d'équipement utilisé pour des activités de mesure dans le cadre des inspections réalisée</w:t>
      </w:r>
      <w:r w:rsidR="005A20C5" w:rsidRPr="00E64A01">
        <w:rPr>
          <w:rFonts w:ascii="Trebuchet MS" w:hAnsi="Trebuchet MS"/>
          <w:b/>
          <w:bCs/>
          <w:color w:val="000000"/>
        </w:rPr>
        <w:t>s</w:t>
      </w:r>
      <w:r w:rsidRPr="00E64A01">
        <w:rPr>
          <w:rFonts w:ascii="Trebuchet MS" w:hAnsi="Trebuchet MS"/>
          <w:b/>
          <w:bCs/>
          <w:color w:val="000000"/>
        </w:rPr>
        <w:t xml:space="preserve"> ?</w:t>
      </w:r>
    </w:p>
    <w:p w:rsidR="001F494D" w:rsidRPr="00E64A01" w:rsidRDefault="001F494D" w:rsidP="00797D04">
      <w:pPr>
        <w:rPr>
          <w:rFonts w:ascii="Trebuchet MS" w:hAnsi="Trebuchet MS"/>
          <w:b/>
          <w:bCs/>
          <w:color w:val="000000"/>
        </w:rPr>
      </w:pPr>
    </w:p>
    <w:p w:rsidR="001F494D" w:rsidRPr="00E64A01" w:rsidRDefault="001F494D" w:rsidP="001F494D">
      <w:pPr>
        <w:tabs>
          <w:tab w:val="left" w:pos="2694"/>
          <w:tab w:val="left" w:pos="4536"/>
          <w:tab w:val="left" w:pos="5245"/>
          <w:tab w:val="left" w:pos="9214"/>
        </w:tabs>
        <w:ind w:left="1843" w:right="-567"/>
        <w:rPr>
          <w:rFonts w:ascii="Trebuchet MS" w:hAnsi="Trebuchet MS"/>
          <w:color w:val="000000"/>
        </w:rPr>
      </w:pPr>
      <w:r w:rsidRPr="00E64A01">
        <w:rPr>
          <w:rFonts w:ascii="Trebuchet MS" w:hAnsi="Trebuchet MS"/>
          <w:b/>
        </w:rPr>
        <w:t xml:space="preserve">Oui </w:t>
      </w:r>
      <w:r w:rsidRPr="00E64A01">
        <w:rPr>
          <w:rFonts w:ascii="Trebuchet MS" w:hAnsi="Trebuchet MS"/>
          <w:b/>
        </w:rPr>
        <w:tab/>
      </w:r>
      <w:r w:rsidRPr="00E64A01">
        <w:rPr>
          <w:rFonts w:ascii="Trebuchet MS" w:hAnsi="Trebuchet MS"/>
          <w:color w:val="000000"/>
        </w:rPr>
        <w:sym w:font="Webdings" w:char="F063"/>
      </w:r>
      <w:r w:rsidRPr="00E64A01">
        <w:rPr>
          <w:rFonts w:ascii="Trebuchet MS" w:hAnsi="Trebuchet MS"/>
          <w:color w:val="000000"/>
        </w:rPr>
        <w:tab/>
      </w:r>
      <w:r w:rsidRPr="00E64A01">
        <w:rPr>
          <w:rFonts w:ascii="Trebuchet MS" w:hAnsi="Trebuchet MS"/>
          <w:b/>
        </w:rPr>
        <w:t xml:space="preserve">Non </w:t>
      </w:r>
      <w:r w:rsidRPr="00E64A01">
        <w:rPr>
          <w:rFonts w:ascii="Trebuchet MS" w:hAnsi="Trebuchet MS"/>
          <w:b/>
        </w:rPr>
        <w:tab/>
      </w:r>
      <w:r w:rsidRPr="00E64A01">
        <w:rPr>
          <w:rFonts w:ascii="Trebuchet MS" w:hAnsi="Trebuchet MS"/>
          <w:color w:val="000000"/>
        </w:rPr>
        <w:sym w:font="Webdings" w:char="F063"/>
      </w:r>
    </w:p>
    <w:p w:rsidR="001F494D" w:rsidRPr="00E64A01" w:rsidRDefault="001F494D" w:rsidP="00797D04">
      <w:pPr>
        <w:rPr>
          <w:rFonts w:ascii="Trebuchet MS" w:hAnsi="Trebuchet MS"/>
          <w:b/>
          <w:bCs/>
        </w:rPr>
      </w:pPr>
    </w:p>
    <w:p w:rsidR="00B52872" w:rsidRPr="00E64A01" w:rsidRDefault="007F628B" w:rsidP="007F628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SI </w:t>
      </w:r>
      <w:r w:rsidR="00435E74">
        <w:rPr>
          <w:rFonts w:ascii="Trebuchet MS" w:hAnsi="Trebuchet MS"/>
          <w:b/>
          <w:bCs/>
        </w:rPr>
        <w:t>oui, citez</w:t>
      </w:r>
      <w:r>
        <w:rPr>
          <w:rFonts w:ascii="Trebuchet MS" w:hAnsi="Trebuchet MS"/>
          <w:b/>
          <w:bCs/>
        </w:rPr>
        <w:t xml:space="preserve"> les </w:t>
      </w:r>
      <w:r w:rsidR="00B52872" w:rsidRPr="00E64A01">
        <w:rPr>
          <w:rFonts w:ascii="Trebuchet MS" w:hAnsi="Trebuchet MS"/>
          <w:b/>
          <w:bCs/>
        </w:rPr>
        <w:t xml:space="preserve"> équipements raccordés en interne :</w:t>
      </w:r>
    </w:p>
    <w:p w:rsidR="00B52872" w:rsidRPr="00E64A01" w:rsidRDefault="00B52872" w:rsidP="00797D04">
      <w:pPr>
        <w:rPr>
          <w:rFonts w:ascii="Trebuchet MS" w:hAnsi="Trebuchet MS"/>
          <w:b/>
          <w:bCs/>
        </w:rPr>
      </w:pPr>
    </w:p>
    <w:p w:rsidR="00B52872" w:rsidRPr="00E64A01" w:rsidRDefault="00B52872" w:rsidP="00797D04">
      <w:pPr>
        <w:rPr>
          <w:rFonts w:ascii="Trebuchet MS" w:hAnsi="Trebuchet MS"/>
          <w:b/>
          <w:bCs/>
        </w:rPr>
      </w:pPr>
    </w:p>
    <w:p w:rsidR="00B52872" w:rsidRPr="00E64A01" w:rsidRDefault="00B52872" w:rsidP="00B52872">
      <w:pPr>
        <w:rPr>
          <w:rFonts w:ascii="Trebuchet MS" w:hAnsi="Trebuchet MS"/>
          <w:b/>
          <w:bCs/>
        </w:rPr>
      </w:pPr>
      <w:r w:rsidRPr="00E64A01">
        <w:rPr>
          <w:rFonts w:ascii="Trebuchet MS" w:hAnsi="Trebuchet MS"/>
          <w:b/>
          <w:bCs/>
        </w:rPr>
        <w:t xml:space="preserve">Votre organisme </w:t>
      </w:r>
      <w:r w:rsidR="00F07BA6" w:rsidRPr="00E64A01">
        <w:rPr>
          <w:rFonts w:ascii="Trebuchet MS" w:hAnsi="Trebuchet MS"/>
          <w:b/>
          <w:bCs/>
        </w:rPr>
        <w:t>réalise-t</w:t>
      </w:r>
      <w:r w:rsidRPr="00E64A01">
        <w:rPr>
          <w:rFonts w:ascii="Trebuchet MS" w:hAnsi="Trebuchet MS"/>
          <w:b/>
          <w:bCs/>
        </w:rPr>
        <w:t>-il des étalonnages par un organisme externe ?</w:t>
      </w:r>
    </w:p>
    <w:p w:rsidR="00E86FA1" w:rsidRDefault="00B52872" w:rsidP="006E2E8F">
      <w:pPr>
        <w:rPr>
          <w:rFonts w:ascii="Trebuchet MS" w:hAnsi="Trebuchet MS"/>
          <w:b/>
          <w:bCs/>
        </w:rPr>
      </w:pPr>
      <w:r w:rsidRPr="00E64A01">
        <w:rPr>
          <w:rFonts w:ascii="Trebuchet MS" w:hAnsi="Trebuchet MS"/>
          <w:b/>
          <w:bCs/>
        </w:rPr>
        <w:t>Si oui, reconnaissance/compétence demandée pour cet organisme :</w:t>
      </w:r>
    </w:p>
    <w:sectPr w:rsidR="00E86FA1" w:rsidSect="00F162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993" w:right="709" w:bottom="1134" w:left="992" w:header="567" w:footer="6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3C" w:rsidRDefault="00836E3C" w:rsidP="00C965A6">
      <w:r>
        <w:separator/>
      </w:r>
    </w:p>
  </w:endnote>
  <w:endnote w:type="continuationSeparator" w:id="0">
    <w:p w:rsidR="00836E3C" w:rsidRDefault="00836E3C" w:rsidP="00C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6F" w:rsidRDefault="00D351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B184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1847">
      <w:rPr>
        <w:rStyle w:val="Numrodepage"/>
      </w:rPr>
      <w:t>7</w:t>
    </w:r>
    <w:r>
      <w:rPr>
        <w:rStyle w:val="Numrodepage"/>
      </w:rPr>
      <w:fldChar w:fldCharType="end"/>
    </w:r>
  </w:p>
  <w:p w:rsidR="006B186F" w:rsidRDefault="006B18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6F" w:rsidRDefault="006B186F">
    <w:pPr>
      <w:spacing w:before="380" w:line="100" w:lineRule="exact"/>
      <w:ind w:right="360"/>
      <w:jc w:val="right"/>
      <w:rPr>
        <w:rStyle w:val="Numrodepage"/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B2" w:rsidRPr="009102B2" w:rsidRDefault="009102B2" w:rsidP="009102B2">
    <w:pPr>
      <w:spacing w:before="380" w:line="100" w:lineRule="exact"/>
      <w:ind w:right="360"/>
      <w:rPr>
        <w:rStyle w:val="Numrodepage"/>
        <w:rFonts w:ascii="Times New Roman" w:hAnsi="Times New Roman"/>
        <w:lang w:val="de-DE"/>
      </w:rPr>
    </w:pPr>
  </w:p>
  <w:p w:rsidR="009102B2" w:rsidRDefault="009102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3C" w:rsidRDefault="00836E3C" w:rsidP="00C965A6">
      <w:r>
        <w:separator/>
      </w:r>
    </w:p>
  </w:footnote>
  <w:footnote w:type="continuationSeparator" w:id="0">
    <w:p w:rsidR="00836E3C" w:rsidRDefault="00836E3C" w:rsidP="00C9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74"/>
      <w:gridCol w:w="9048"/>
    </w:tblGrid>
    <w:tr w:rsidR="009F3E5E" w:rsidRPr="00EF00D6" w:rsidTr="00DF0A80">
      <w:trPr>
        <w:cantSplit/>
        <w:trHeight w:val="709"/>
      </w:trPr>
      <w:tc>
        <w:tcPr>
          <w:tcW w:w="659" w:type="pct"/>
          <w:tcBorders>
            <w:left w:val="nil"/>
            <w:bottom w:val="nil"/>
            <w:right w:val="nil"/>
          </w:tcBorders>
        </w:tcPr>
        <w:p w:rsidR="009F3E5E" w:rsidRPr="00EF00D6" w:rsidRDefault="00E90AA1" w:rsidP="00DF0A80">
          <w:pPr>
            <w:numPr>
              <w:ilvl w:val="4"/>
              <w:numId w:val="0"/>
            </w:numPr>
            <w:tabs>
              <w:tab w:val="num" w:pos="1008"/>
            </w:tabs>
            <w:overflowPunct/>
            <w:autoSpaceDE/>
            <w:autoSpaceDN/>
            <w:adjustRightInd/>
            <w:spacing w:before="240" w:after="60"/>
            <w:ind w:left="1008" w:right="57" w:hanging="1008"/>
            <w:textAlignment w:val="auto"/>
            <w:outlineLvl w:val="4"/>
            <w:rPr>
              <w:rFonts w:ascii="Times New Roman" w:hAnsi="Times New Roman"/>
              <w:b/>
              <w:bCs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i/>
              <w:i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0B61E4F" wp14:editId="35B571AD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3E5E" w:rsidRDefault="00223576" w:rsidP="009F3E5E">
                                <w:pPr>
                                  <w:ind w:left="57" w:right="1191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5E1217" wp14:editId="39E8D8D1">
                                      <wp:extent cx="728980" cy="394335"/>
                                      <wp:effectExtent l="19050" t="0" r="0" b="0"/>
                                      <wp:docPr id="8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980" cy="394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05pt;margin-top:.15pt;width:70.9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PgQIAAA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" stroked="f">
                    <v:textbox>
                      <w:txbxContent>
                        <w:p w:rsidR="009F3E5E" w:rsidRDefault="00223576" w:rsidP="009F3E5E">
                          <w:pPr>
                            <w:ind w:left="57" w:right="119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FD5C91" wp14:editId="0ED4E82B">
                                <wp:extent cx="728980" cy="394335"/>
                                <wp:effectExtent l="19050" t="0" r="0" b="0"/>
                                <wp:docPr id="7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394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41" w:type="pct"/>
          <w:tcBorders>
            <w:left w:val="nil"/>
            <w:bottom w:val="nil"/>
            <w:right w:val="nil"/>
          </w:tcBorders>
          <w:shd w:val="clear" w:color="auto" w:fill="E6E6E6"/>
        </w:tcPr>
        <w:p w:rsidR="003D16A9" w:rsidRPr="00EF00D6" w:rsidRDefault="003D16A9" w:rsidP="003D16A9">
          <w:pPr>
            <w:spacing w:before="120" w:after="120"/>
            <w:ind w:left="113" w:right="283"/>
            <w:rPr>
              <w:rFonts w:ascii="Trebuchet MS" w:hAnsi="Trebuchet MS"/>
              <w:b/>
            </w:rPr>
          </w:pPr>
          <w:r w:rsidRPr="00EF00D6">
            <w:rPr>
              <w:rFonts w:ascii="Trebuchet MS" w:hAnsi="Trebuchet MS"/>
              <w:b/>
            </w:rPr>
            <w:t xml:space="preserve">Renseignements techniques pour les </w:t>
          </w:r>
          <w:r>
            <w:rPr>
              <w:rFonts w:ascii="Trebuchet MS" w:hAnsi="Trebuchet MS"/>
              <w:b/>
            </w:rPr>
            <w:t>organismes d’inspection</w:t>
          </w:r>
        </w:p>
        <w:p w:rsidR="009F3E5E" w:rsidRPr="00EF00D6" w:rsidRDefault="003D16A9" w:rsidP="003D16A9">
          <w:pPr>
            <w:tabs>
              <w:tab w:val="left" w:pos="6081"/>
            </w:tabs>
            <w:ind w:left="227" w:right="283"/>
            <w:rPr>
              <w:rFonts w:ascii="Trebuchet MS" w:hAnsi="Trebuchet MS"/>
            </w:rPr>
          </w:pPr>
          <w:r w:rsidRPr="00EF00D6">
            <w:rPr>
              <w:rFonts w:ascii="Trebuchet MS" w:hAnsi="Trebuchet MS"/>
            </w:rPr>
            <w:t>FOR 0</w:t>
          </w:r>
          <w:r>
            <w:rPr>
              <w:rFonts w:ascii="Trebuchet MS" w:hAnsi="Trebuchet MS"/>
            </w:rPr>
            <w:t>4</w:t>
          </w:r>
          <w:r w:rsidRPr="00EF00D6">
            <w:rPr>
              <w:rFonts w:ascii="Trebuchet MS" w:hAnsi="Trebuchet MS"/>
            </w:rPr>
            <w:t xml:space="preserve">  Rév </w:t>
          </w:r>
          <w:r w:rsidRPr="00EF1598">
            <w:rPr>
              <w:rFonts w:ascii="Trebuchet MS" w:hAnsi="Trebuchet MS"/>
              <w:color w:val="000000" w:themeColor="text1"/>
            </w:rPr>
            <w:t>0</w:t>
          </w:r>
          <w:r>
            <w:rPr>
              <w:rFonts w:ascii="Trebuchet MS" w:hAnsi="Trebuchet MS"/>
              <w:color w:val="000000" w:themeColor="text1"/>
            </w:rPr>
            <w:t>8</w:t>
          </w:r>
          <w:r w:rsidRPr="00EF1598">
            <w:rPr>
              <w:rFonts w:ascii="Trebuchet MS" w:hAnsi="Trebuchet MS"/>
              <w:i/>
              <w:color w:val="000000" w:themeColor="text1"/>
            </w:rPr>
            <w:t> /</w:t>
          </w:r>
          <w:r>
            <w:rPr>
              <w:rFonts w:ascii="Trebuchet MS" w:hAnsi="Trebuchet MS"/>
              <w:i/>
              <w:color w:val="000000" w:themeColor="text1"/>
            </w:rPr>
            <w:t xml:space="preserve">10 </w:t>
          </w:r>
          <w:r w:rsidRPr="00EF1598">
            <w:rPr>
              <w:rFonts w:ascii="Trebuchet MS" w:hAnsi="Trebuchet MS"/>
              <w:color w:val="000000" w:themeColor="text1"/>
            </w:rPr>
            <w:t>–</w:t>
          </w:r>
          <w:r>
            <w:rPr>
              <w:rFonts w:ascii="Trebuchet MS" w:hAnsi="Trebuchet MS"/>
              <w:color w:val="000000" w:themeColor="text1"/>
            </w:rPr>
            <w:t xml:space="preserve"> 10 </w:t>
          </w:r>
          <w:r w:rsidRPr="00EF1598">
            <w:rPr>
              <w:rFonts w:ascii="Trebuchet MS" w:hAnsi="Trebuchet MS"/>
              <w:color w:val="000000" w:themeColor="text1"/>
            </w:rPr>
            <w:t>–</w:t>
          </w:r>
          <w:r>
            <w:rPr>
              <w:rFonts w:ascii="Trebuchet MS" w:hAnsi="Trebuchet MS"/>
              <w:color w:val="000000" w:themeColor="text1"/>
            </w:rPr>
            <w:t xml:space="preserve"> </w:t>
          </w:r>
          <w:r w:rsidRPr="00EF1598">
            <w:rPr>
              <w:rFonts w:ascii="Trebuchet MS" w:hAnsi="Trebuchet MS"/>
              <w:color w:val="000000" w:themeColor="text1"/>
            </w:rPr>
            <w:t>201</w:t>
          </w:r>
          <w:r>
            <w:rPr>
              <w:rFonts w:ascii="Trebuchet MS" w:hAnsi="Trebuchet MS"/>
              <w:color w:val="000000" w:themeColor="text1"/>
            </w:rPr>
            <w:t xml:space="preserve">6                                                                    </w:t>
          </w:r>
          <w:r w:rsidR="009F3E5E" w:rsidRPr="00EF00D6">
            <w:rPr>
              <w:rFonts w:ascii="Trebuchet MS" w:hAnsi="Trebuchet MS"/>
            </w:rPr>
            <w:t xml:space="preserve">Page: </w:t>
          </w:r>
          <w:r w:rsidR="00D3517F" w:rsidRPr="00EF00D6">
            <w:rPr>
              <w:rFonts w:ascii="Trebuchet MS" w:hAnsi="Trebuchet MS"/>
            </w:rPr>
            <w:fldChar w:fldCharType="begin"/>
          </w:r>
          <w:r w:rsidR="009F3E5E" w:rsidRPr="00EF00D6">
            <w:rPr>
              <w:rFonts w:ascii="Trebuchet MS" w:hAnsi="Trebuchet MS"/>
            </w:rPr>
            <w:instrText xml:space="preserve"> PAGE   \* MERGEFORMAT </w:instrText>
          </w:r>
          <w:r w:rsidR="00D3517F" w:rsidRPr="00EF00D6">
            <w:rPr>
              <w:rFonts w:ascii="Trebuchet MS" w:hAnsi="Trebuchet MS"/>
            </w:rPr>
            <w:fldChar w:fldCharType="separate"/>
          </w:r>
          <w:r w:rsidR="00180DAB">
            <w:rPr>
              <w:rFonts w:ascii="Trebuchet MS" w:hAnsi="Trebuchet MS"/>
              <w:noProof/>
            </w:rPr>
            <w:t>3</w:t>
          </w:r>
          <w:r w:rsidR="00D3517F" w:rsidRPr="00EF00D6">
            <w:rPr>
              <w:rFonts w:ascii="Trebuchet MS" w:hAnsi="Trebuchet MS"/>
            </w:rPr>
            <w:fldChar w:fldCharType="end"/>
          </w:r>
          <w:r w:rsidR="009F3E5E" w:rsidRPr="00EF00D6">
            <w:rPr>
              <w:rFonts w:ascii="Trebuchet MS" w:hAnsi="Trebuchet MS"/>
            </w:rPr>
            <w:t xml:space="preserve"> / </w:t>
          </w:r>
          <w:fldSimple w:instr=" NUMPAGES   \* MERGEFORMAT ">
            <w:r w:rsidR="00180DAB" w:rsidRPr="00180DAB">
              <w:rPr>
                <w:rFonts w:ascii="Trebuchet MS" w:hAnsi="Trebuchet MS"/>
                <w:noProof/>
              </w:rPr>
              <w:t>3</w:t>
            </w:r>
          </w:fldSimple>
        </w:p>
      </w:tc>
    </w:tr>
  </w:tbl>
  <w:p w:rsidR="009F3E5E" w:rsidRPr="009F3E5E" w:rsidRDefault="009F3E5E" w:rsidP="009F3E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74"/>
      <w:gridCol w:w="9048"/>
    </w:tblGrid>
    <w:tr w:rsidR="00EF00D6" w:rsidRPr="00EF00D6" w:rsidTr="00DF0A80">
      <w:trPr>
        <w:cantSplit/>
        <w:trHeight w:val="709"/>
      </w:trPr>
      <w:tc>
        <w:tcPr>
          <w:tcW w:w="659" w:type="pct"/>
          <w:tcBorders>
            <w:left w:val="nil"/>
            <w:bottom w:val="nil"/>
            <w:right w:val="nil"/>
          </w:tcBorders>
        </w:tcPr>
        <w:p w:rsidR="00EF00D6" w:rsidRPr="00EF00D6" w:rsidRDefault="00E90AA1" w:rsidP="00223576">
          <w:pPr>
            <w:numPr>
              <w:ilvl w:val="4"/>
              <w:numId w:val="0"/>
            </w:numPr>
            <w:tabs>
              <w:tab w:val="num" w:pos="1008"/>
            </w:tabs>
            <w:overflowPunct/>
            <w:autoSpaceDE/>
            <w:autoSpaceDN/>
            <w:adjustRightInd/>
            <w:spacing w:before="240" w:after="60"/>
            <w:ind w:left="1008" w:right="57" w:hanging="1008"/>
            <w:textAlignment w:val="auto"/>
            <w:outlineLvl w:val="4"/>
            <w:rPr>
              <w:rFonts w:ascii="Times New Roman" w:hAnsi="Times New Roman"/>
              <w:b/>
              <w:bCs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i/>
              <w:i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4F1FCF" wp14:editId="218422B7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0D6" w:rsidRDefault="00223576" w:rsidP="00EF00D6">
                                <w:pPr>
                                  <w:ind w:left="57" w:right="1191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E66CD7" wp14:editId="62EA3BF6">
                                      <wp:extent cx="728980" cy="394335"/>
                                      <wp:effectExtent l="19050" t="0" r="0" b="0"/>
                                      <wp:docPr id="7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980" cy="394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.05pt;margin-top:.15pt;width:70.9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" stroked="f">
                    <v:textbox>
                      <w:txbxContent>
                        <w:p w:rsidR="00EF00D6" w:rsidRDefault="00223576" w:rsidP="00EF00D6">
                          <w:pPr>
                            <w:ind w:left="57" w:right="119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48D6FA" wp14:editId="026BE7ED">
                                <wp:extent cx="728980" cy="394335"/>
                                <wp:effectExtent l="19050" t="0" r="0" b="0"/>
                                <wp:docPr id="9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394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41" w:type="pct"/>
          <w:tcBorders>
            <w:left w:val="nil"/>
            <w:bottom w:val="nil"/>
            <w:right w:val="nil"/>
          </w:tcBorders>
          <w:shd w:val="clear" w:color="auto" w:fill="E6E6E6"/>
        </w:tcPr>
        <w:p w:rsidR="00EF00D6" w:rsidRPr="00EF00D6" w:rsidRDefault="00EF00D6" w:rsidP="008543B1">
          <w:pPr>
            <w:spacing w:before="120" w:after="120"/>
            <w:ind w:left="113" w:right="283"/>
            <w:rPr>
              <w:rFonts w:ascii="Trebuchet MS" w:hAnsi="Trebuchet MS"/>
              <w:b/>
            </w:rPr>
          </w:pPr>
          <w:r w:rsidRPr="00EF00D6">
            <w:rPr>
              <w:rFonts w:ascii="Trebuchet MS" w:hAnsi="Trebuchet MS"/>
              <w:b/>
            </w:rPr>
            <w:t xml:space="preserve">Renseignements techniques pour les </w:t>
          </w:r>
          <w:r w:rsidR="00C223DD">
            <w:rPr>
              <w:rFonts w:ascii="Trebuchet MS" w:hAnsi="Trebuchet MS"/>
              <w:b/>
            </w:rPr>
            <w:t>org</w:t>
          </w:r>
          <w:r w:rsidR="009F3E5E">
            <w:rPr>
              <w:rFonts w:ascii="Trebuchet MS" w:hAnsi="Trebuchet MS"/>
              <w:b/>
            </w:rPr>
            <w:t>anismes d’</w:t>
          </w:r>
          <w:r w:rsidR="00E64A01">
            <w:rPr>
              <w:rFonts w:ascii="Trebuchet MS" w:hAnsi="Trebuchet MS"/>
              <w:b/>
            </w:rPr>
            <w:t>inspectio</w:t>
          </w:r>
          <w:r w:rsidR="009F3E5E">
            <w:rPr>
              <w:rFonts w:ascii="Trebuchet MS" w:hAnsi="Trebuchet MS"/>
              <w:b/>
            </w:rPr>
            <w:t>n</w:t>
          </w:r>
        </w:p>
        <w:p w:rsidR="00EF00D6" w:rsidRPr="00EF00D6" w:rsidRDefault="00EF00D6" w:rsidP="001C642B">
          <w:pPr>
            <w:tabs>
              <w:tab w:val="left" w:pos="6081"/>
            </w:tabs>
            <w:ind w:left="113" w:right="283"/>
            <w:rPr>
              <w:rFonts w:ascii="Trebuchet MS" w:hAnsi="Trebuchet MS"/>
            </w:rPr>
          </w:pPr>
          <w:r w:rsidRPr="00EF00D6">
            <w:rPr>
              <w:rFonts w:ascii="Trebuchet MS" w:hAnsi="Trebuchet MS"/>
            </w:rPr>
            <w:t>FOR 0</w:t>
          </w:r>
          <w:r w:rsidR="009F3E5E">
            <w:rPr>
              <w:rFonts w:ascii="Trebuchet MS" w:hAnsi="Trebuchet MS"/>
            </w:rPr>
            <w:t>4</w:t>
          </w:r>
          <w:r w:rsidRPr="00EF00D6">
            <w:rPr>
              <w:rFonts w:ascii="Trebuchet MS" w:hAnsi="Trebuchet MS"/>
            </w:rPr>
            <w:t xml:space="preserve">  Rév </w:t>
          </w:r>
          <w:r w:rsidRPr="00EF1598">
            <w:rPr>
              <w:rFonts w:ascii="Trebuchet MS" w:hAnsi="Trebuchet MS"/>
              <w:color w:val="000000" w:themeColor="text1"/>
            </w:rPr>
            <w:t>0</w:t>
          </w:r>
          <w:r w:rsidR="001C642B">
            <w:rPr>
              <w:rFonts w:ascii="Trebuchet MS" w:hAnsi="Trebuchet MS"/>
              <w:color w:val="000000" w:themeColor="text1"/>
            </w:rPr>
            <w:t>8</w:t>
          </w:r>
          <w:r w:rsidRPr="00EF1598">
            <w:rPr>
              <w:rFonts w:ascii="Trebuchet MS" w:hAnsi="Trebuchet MS"/>
              <w:i/>
              <w:color w:val="000000" w:themeColor="text1"/>
            </w:rPr>
            <w:t> /</w:t>
          </w:r>
          <w:r w:rsidR="001C642B">
            <w:rPr>
              <w:rFonts w:ascii="Trebuchet MS" w:hAnsi="Trebuchet MS"/>
              <w:i/>
              <w:color w:val="000000" w:themeColor="text1"/>
            </w:rPr>
            <w:t xml:space="preserve">10 </w:t>
          </w:r>
          <w:r w:rsidRPr="00EF1598">
            <w:rPr>
              <w:rFonts w:ascii="Trebuchet MS" w:hAnsi="Trebuchet MS"/>
              <w:color w:val="000000" w:themeColor="text1"/>
            </w:rPr>
            <w:t>–</w:t>
          </w:r>
          <w:r w:rsidR="005A454B">
            <w:rPr>
              <w:rFonts w:ascii="Trebuchet MS" w:hAnsi="Trebuchet MS"/>
              <w:color w:val="000000" w:themeColor="text1"/>
            </w:rPr>
            <w:t xml:space="preserve"> </w:t>
          </w:r>
          <w:r w:rsidR="001C642B">
            <w:rPr>
              <w:rFonts w:ascii="Trebuchet MS" w:hAnsi="Trebuchet MS"/>
              <w:color w:val="000000" w:themeColor="text1"/>
            </w:rPr>
            <w:t xml:space="preserve">10 </w:t>
          </w:r>
          <w:r w:rsidRPr="00EF1598">
            <w:rPr>
              <w:rFonts w:ascii="Trebuchet MS" w:hAnsi="Trebuchet MS"/>
              <w:color w:val="000000" w:themeColor="text1"/>
            </w:rPr>
            <w:t>–</w:t>
          </w:r>
          <w:r w:rsidR="005A454B">
            <w:rPr>
              <w:rFonts w:ascii="Trebuchet MS" w:hAnsi="Trebuchet MS"/>
              <w:color w:val="000000" w:themeColor="text1"/>
            </w:rPr>
            <w:t xml:space="preserve"> </w:t>
          </w:r>
          <w:r w:rsidRPr="00EF1598">
            <w:rPr>
              <w:rFonts w:ascii="Trebuchet MS" w:hAnsi="Trebuchet MS"/>
              <w:color w:val="000000" w:themeColor="text1"/>
            </w:rPr>
            <w:t>201</w:t>
          </w:r>
          <w:r w:rsidR="006C3081">
            <w:rPr>
              <w:rFonts w:ascii="Trebuchet MS" w:hAnsi="Trebuchet MS"/>
              <w:color w:val="000000" w:themeColor="text1"/>
            </w:rPr>
            <w:t>6</w:t>
          </w:r>
          <w:r w:rsidR="005540D0">
            <w:rPr>
              <w:rFonts w:ascii="Trebuchet MS" w:hAnsi="Trebuchet MS"/>
              <w:color w:val="000000" w:themeColor="text1"/>
            </w:rPr>
            <w:t xml:space="preserve">                                                                    </w:t>
          </w:r>
          <w:r w:rsidRPr="00EF00D6">
            <w:rPr>
              <w:rFonts w:ascii="Trebuchet MS" w:hAnsi="Trebuchet MS"/>
            </w:rPr>
            <w:t xml:space="preserve">Page: </w:t>
          </w:r>
          <w:r w:rsidR="00D3517F" w:rsidRPr="00EF00D6">
            <w:rPr>
              <w:rFonts w:ascii="Trebuchet MS" w:hAnsi="Trebuchet MS"/>
            </w:rPr>
            <w:fldChar w:fldCharType="begin"/>
          </w:r>
          <w:r w:rsidRPr="00EF00D6">
            <w:rPr>
              <w:rFonts w:ascii="Trebuchet MS" w:hAnsi="Trebuchet MS"/>
            </w:rPr>
            <w:instrText xml:space="preserve"> PAGE   \* MERGEFORMAT </w:instrText>
          </w:r>
          <w:r w:rsidR="00D3517F" w:rsidRPr="00EF00D6">
            <w:rPr>
              <w:rFonts w:ascii="Trebuchet MS" w:hAnsi="Trebuchet MS"/>
            </w:rPr>
            <w:fldChar w:fldCharType="separate"/>
          </w:r>
          <w:r w:rsidR="00836E3C">
            <w:rPr>
              <w:rFonts w:ascii="Trebuchet MS" w:hAnsi="Trebuchet MS"/>
              <w:noProof/>
            </w:rPr>
            <w:t>1</w:t>
          </w:r>
          <w:r w:rsidR="00D3517F" w:rsidRPr="00EF00D6">
            <w:rPr>
              <w:rFonts w:ascii="Trebuchet MS" w:hAnsi="Trebuchet MS"/>
            </w:rPr>
            <w:fldChar w:fldCharType="end"/>
          </w:r>
          <w:r w:rsidRPr="00EF00D6">
            <w:rPr>
              <w:rFonts w:ascii="Trebuchet MS" w:hAnsi="Trebuchet MS"/>
            </w:rPr>
            <w:t xml:space="preserve"> / </w:t>
          </w:r>
          <w:fldSimple w:instr=" NUMPAGES   \* MERGEFORMAT ">
            <w:r w:rsidR="00836E3C" w:rsidRPr="00836E3C">
              <w:rPr>
                <w:rFonts w:ascii="Trebuchet MS" w:hAnsi="Trebuchet MS"/>
                <w:noProof/>
              </w:rPr>
              <w:t>1</w:t>
            </w:r>
          </w:fldSimple>
        </w:p>
      </w:tc>
    </w:tr>
  </w:tbl>
  <w:p w:rsidR="009F4E2F" w:rsidRPr="001320CD" w:rsidRDefault="009F4E2F" w:rsidP="001320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0217C"/>
    <w:lvl w:ilvl="0">
      <w:numFmt w:val="bullet"/>
      <w:lvlText w:val="*"/>
      <w:lvlJc w:val="left"/>
    </w:lvl>
  </w:abstractNum>
  <w:abstractNum w:abstractNumId="1">
    <w:nsid w:val="1E9E3B36"/>
    <w:multiLevelType w:val="singleLevel"/>
    <w:tmpl w:val="6B949006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38560D55"/>
    <w:multiLevelType w:val="hybridMultilevel"/>
    <w:tmpl w:val="45206C84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C6D64BD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F2A7172"/>
    <w:multiLevelType w:val="hybridMultilevel"/>
    <w:tmpl w:val="0B02D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76217"/>
    <w:multiLevelType w:val="hybridMultilevel"/>
    <w:tmpl w:val="D090C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02F13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5E5400A3"/>
    <w:multiLevelType w:val="hybridMultilevel"/>
    <w:tmpl w:val="471C6E5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A52882"/>
    <w:multiLevelType w:val="singleLevel"/>
    <w:tmpl w:val="78A01F80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79114156"/>
    <w:multiLevelType w:val="singleLevel"/>
    <w:tmpl w:val="927AF8D0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7D0204B9"/>
    <w:multiLevelType w:val="hybridMultilevel"/>
    <w:tmpl w:val="95B01064"/>
    <w:lvl w:ilvl="0" w:tplc="AA52A496">
      <w:start w:val="21"/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73977"/>
    <w:multiLevelType w:val="hybridMultilevel"/>
    <w:tmpl w:val="A890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8"/>
        </w:rPr>
      </w:lvl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A"/>
    <w:rsid w:val="00001C06"/>
    <w:rsid w:val="00003364"/>
    <w:rsid w:val="00014B6C"/>
    <w:rsid w:val="0003210D"/>
    <w:rsid w:val="000337E2"/>
    <w:rsid w:val="0004150C"/>
    <w:rsid w:val="00041AA6"/>
    <w:rsid w:val="00056938"/>
    <w:rsid w:val="0005747E"/>
    <w:rsid w:val="000612CD"/>
    <w:rsid w:val="00062299"/>
    <w:rsid w:val="00064236"/>
    <w:rsid w:val="00065C1B"/>
    <w:rsid w:val="00070252"/>
    <w:rsid w:val="000714B7"/>
    <w:rsid w:val="0007476C"/>
    <w:rsid w:val="00090697"/>
    <w:rsid w:val="000B0BE2"/>
    <w:rsid w:val="000B2E06"/>
    <w:rsid w:val="000B4710"/>
    <w:rsid w:val="000D1F2B"/>
    <w:rsid w:val="000D2DE3"/>
    <w:rsid w:val="000D33AD"/>
    <w:rsid w:val="000E2C76"/>
    <w:rsid w:val="000E2F06"/>
    <w:rsid w:val="000F5264"/>
    <w:rsid w:val="0010734C"/>
    <w:rsid w:val="001320CD"/>
    <w:rsid w:val="001412A3"/>
    <w:rsid w:val="0014222A"/>
    <w:rsid w:val="001531A4"/>
    <w:rsid w:val="001541BF"/>
    <w:rsid w:val="001542E7"/>
    <w:rsid w:val="001552F9"/>
    <w:rsid w:val="00157E9C"/>
    <w:rsid w:val="00171835"/>
    <w:rsid w:val="001775DD"/>
    <w:rsid w:val="00180DAB"/>
    <w:rsid w:val="00184957"/>
    <w:rsid w:val="001A25E1"/>
    <w:rsid w:val="001A423A"/>
    <w:rsid w:val="001B474B"/>
    <w:rsid w:val="001B70C5"/>
    <w:rsid w:val="001C418B"/>
    <w:rsid w:val="001C5796"/>
    <w:rsid w:val="001C642B"/>
    <w:rsid w:val="001D0DF2"/>
    <w:rsid w:val="001D7B96"/>
    <w:rsid w:val="001E378A"/>
    <w:rsid w:val="001F494D"/>
    <w:rsid w:val="001F5AB8"/>
    <w:rsid w:val="0020075C"/>
    <w:rsid w:val="00223576"/>
    <w:rsid w:val="00225A4A"/>
    <w:rsid w:val="00225B78"/>
    <w:rsid w:val="002350B4"/>
    <w:rsid w:val="00241056"/>
    <w:rsid w:val="00247635"/>
    <w:rsid w:val="00257F48"/>
    <w:rsid w:val="0026050A"/>
    <w:rsid w:val="002612AE"/>
    <w:rsid w:val="00263282"/>
    <w:rsid w:val="00281941"/>
    <w:rsid w:val="00283485"/>
    <w:rsid w:val="00283590"/>
    <w:rsid w:val="002862D3"/>
    <w:rsid w:val="00294CAC"/>
    <w:rsid w:val="002A2666"/>
    <w:rsid w:val="002A2A4D"/>
    <w:rsid w:val="002B514A"/>
    <w:rsid w:val="002D0E5E"/>
    <w:rsid w:val="002D514C"/>
    <w:rsid w:val="002D6BFF"/>
    <w:rsid w:val="002F6CDD"/>
    <w:rsid w:val="00300FAC"/>
    <w:rsid w:val="00313C11"/>
    <w:rsid w:val="0031536A"/>
    <w:rsid w:val="0031733D"/>
    <w:rsid w:val="0031738F"/>
    <w:rsid w:val="00320468"/>
    <w:rsid w:val="00342B59"/>
    <w:rsid w:val="00371BA2"/>
    <w:rsid w:val="00382853"/>
    <w:rsid w:val="0038414E"/>
    <w:rsid w:val="0039788B"/>
    <w:rsid w:val="003A5E9E"/>
    <w:rsid w:val="003B29BA"/>
    <w:rsid w:val="003C50DE"/>
    <w:rsid w:val="003D03AD"/>
    <w:rsid w:val="003D16A9"/>
    <w:rsid w:val="003E4081"/>
    <w:rsid w:val="003E5052"/>
    <w:rsid w:val="0040146F"/>
    <w:rsid w:val="004032BE"/>
    <w:rsid w:val="00414203"/>
    <w:rsid w:val="00435E74"/>
    <w:rsid w:val="0044107F"/>
    <w:rsid w:val="00457B8C"/>
    <w:rsid w:val="00470D03"/>
    <w:rsid w:val="00475374"/>
    <w:rsid w:val="00476A68"/>
    <w:rsid w:val="004A68AD"/>
    <w:rsid w:val="004B40CE"/>
    <w:rsid w:val="004B5C39"/>
    <w:rsid w:val="004C52F6"/>
    <w:rsid w:val="004C5452"/>
    <w:rsid w:val="004D6731"/>
    <w:rsid w:val="004F1D8D"/>
    <w:rsid w:val="004F648E"/>
    <w:rsid w:val="005242E3"/>
    <w:rsid w:val="00527E09"/>
    <w:rsid w:val="00535E18"/>
    <w:rsid w:val="00542277"/>
    <w:rsid w:val="005540D0"/>
    <w:rsid w:val="00557ABE"/>
    <w:rsid w:val="00567AD4"/>
    <w:rsid w:val="00567F28"/>
    <w:rsid w:val="00584A19"/>
    <w:rsid w:val="00584E74"/>
    <w:rsid w:val="005921D1"/>
    <w:rsid w:val="0059399A"/>
    <w:rsid w:val="005A20C5"/>
    <w:rsid w:val="005A454B"/>
    <w:rsid w:val="005A79A9"/>
    <w:rsid w:val="005B5C16"/>
    <w:rsid w:val="005C5CF3"/>
    <w:rsid w:val="005C69DD"/>
    <w:rsid w:val="005E203C"/>
    <w:rsid w:val="005E790D"/>
    <w:rsid w:val="005F1003"/>
    <w:rsid w:val="005F6CD1"/>
    <w:rsid w:val="00603E64"/>
    <w:rsid w:val="00631060"/>
    <w:rsid w:val="00633055"/>
    <w:rsid w:val="006331F6"/>
    <w:rsid w:val="00652E05"/>
    <w:rsid w:val="0065492D"/>
    <w:rsid w:val="00663B43"/>
    <w:rsid w:val="00675247"/>
    <w:rsid w:val="00676130"/>
    <w:rsid w:val="006761D0"/>
    <w:rsid w:val="00684430"/>
    <w:rsid w:val="006A63FB"/>
    <w:rsid w:val="006B133E"/>
    <w:rsid w:val="006B186F"/>
    <w:rsid w:val="006B1EAD"/>
    <w:rsid w:val="006C0940"/>
    <w:rsid w:val="006C3081"/>
    <w:rsid w:val="006D630E"/>
    <w:rsid w:val="006E2E8F"/>
    <w:rsid w:val="006E4EAE"/>
    <w:rsid w:val="0070240D"/>
    <w:rsid w:val="00704D0A"/>
    <w:rsid w:val="00713681"/>
    <w:rsid w:val="00715919"/>
    <w:rsid w:val="00725E07"/>
    <w:rsid w:val="0073733F"/>
    <w:rsid w:val="007437EB"/>
    <w:rsid w:val="00743B27"/>
    <w:rsid w:val="0075392D"/>
    <w:rsid w:val="00764F4C"/>
    <w:rsid w:val="00782D54"/>
    <w:rsid w:val="0078658B"/>
    <w:rsid w:val="007955F4"/>
    <w:rsid w:val="00796082"/>
    <w:rsid w:val="00797D04"/>
    <w:rsid w:val="007A1626"/>
    <w:rsid w:val="007A3535"/>
    <w:rsid w:val="007B1D81"/>
    <w:rsid w:val="007B32B1"/>
    <w:rsid w:val="007C0F96"/>
    <w:rsid w:val="007D0E80"/>
    <w:rsid w:val="007E751A"/>
    <w:rsid w:val="007F628B"/>
    <w:rsid w:val="007F7B71"/>
    <w:rsid w:val="00826CF7"/>
    <w:rsid w:val="00836E3C"/>
    <w:rsid w:val="00840298"/>
    <w:rsid w:val="00842FB7"/>
    <w:rsid w:val="00854383"/>
    <w:rsid w:val="008543B1"/>
    <w:rsid w:val="00863F55"/>
    <w:rsid w:val="00875D1C"/>
    <w:rsid w:val="008A56EA"/>
    <w:rsid w:val="008B1019"/>
    <w:rsid w:val="008B54C9"/>
    <w:rsid w:val="008B6BE5"/>
    <w:rsid w:val="008C2756"/>
    <w:rsid w:val="008D588D"/>
    <w:rsid w:val="008F4DDC"/>
    <w:rsid w:val="008F682D"/>
    <w:rsid w:val="009008E5"/>
    <w:rsid w:val="009102B2"/>
    <w:rsid w:val="00910F1F"/>
    <w:rsid w:val="009111B2"/>
    <w:rsid w:val="00925B10"/>
    <w:rsid w:val="00941802"/>
    <w:rsid w:val="00955688"/>
    <w:rsid w:val="009628FA"/>
    <w:rsid w:val="00985EFD"/>
    <w:rsid w:val="009904C2"/>
    <w:rsid w:val="00991A42"/>
    <w:rsid w:val="009971F8"/>
    <w:rsid w:val="009A2DE1"/>
    <w:rsid w:val="009A7178"/>
    <w:rsid w:val="009B2BA5"/>
    <w:rsid w:val="009C0415"/>
    <w:rsid w:val="009C40C7"/>
    <w:rsid w:val="009D3133"/>
    <w:rsid w:val="009D37CB"/>
    <w:rsid w:val="009D5741"/>
    <w:rsid w:val="009F3E5E"/>
    <w:rsid w:val="009F4E2F"/>
    <w:rsid w:val="009F7C51"/>
    <w:rsid w:val="00A046DA"/>
    <w:rsid w:val="00A23B65"/>
    <w:rsid w:val="00A24EC1"/>
    <w:rsid w:val="00A358CF"/>
    <w:rsid w:val="00A37F8F"/>
    <w:rsid w:val="00A52058"/>
    <w:rsid w:val="00A6410B"/>
    <w:rsid w:val="00AA7714"/>
    <w:rsid w:val="00AD5F6A"/>
    <w:rsid w:val="00AE0A1A"/>
    <w:rsid w:val="00AE7D1D"/>
    <w:rsid w:val="00AF04E4"/>
    <w:rsid w:val="00AF2319"/>
    <w:rsid w:val="00AF370E"/>
    <w:rsid w:val="00AF6B0F"/>
    <w:rsid w:val="00B144DE"/>
    <w:rsid w:val="00B24171"/>
    <w:rsid w:val="00B310A7"/>
    <w:rsid w:val="00B51F8C"/>
    <w:rsid w:val="00B52872"/>
    <w:rsid w:val="00B665C6"/>
    <w:rsid w:val="00B729B0"/>
    <w:rsid w:val="00B77150"/>
    <w:rsid w:val="00BA7C64"/>
    <w:rsid w:val="00BB2C6E"/>
    <w:rsid w:val="00BB2F9E"/>
    <w:rsid w:val="00BB3D1D"/>
    <w:rsid w:val="00BB44BE"/>
    <w:rsid w:val="00BC6CB1"/>
    <w:rsid w:val="00BD36EF"/>
    <w:rsid w:val="00BE318B"/>
    <w:rsid w:val="00BE38AA"/>
    <w:rsid w:val="00BE6D4D"/>
    <w:rsid w:val="00BF3974"/>
    <w:rsid w:val="00C11F03"/>
    <w:rsid w:val="00C14CB2"/>
    <w:rsid w:val="00C223DD"/>
    <w:rsid w:val="00C2481F"/>
    <w:rsid w:val="00C34E93"/>
    <w:rsid w:val="00C35F87"/>
    <w:rsid w:val="00C440CA"/>
    <w:rsid w:val="00C56B1A"/>
    <w:rsid w:val="00C61069"/>
    <w:rsid w:val="00C74A50"/>
    <w:rsid w:val="00C92F52"/>
    <w:rsid w:val="00C965A6"/>
    <w:rsid w:val="00C975A0"/>
    <w:rsid w:val="00CB7FD3"/>
    <w:rsid w:val="00CD0436"/>
    <w:rsid w:val="00CF1084"/>
    <w:rsid w:val="00CF4441"/>
    <w:rsid w:val="00CF772B"/>
    <w:rsid w:val="00D01C36"/>
    <w:rsid w:val="00D105C2"/>
    <w:rsid w:val="00D17D8E"/>
    <w:rsid w:val="00D3517F"/>
    <w:rsid w:val="00D60C9B"/>
    <w:rsid w:val="00D86868"/>
    <w:rsid w:val="00D872FE"/>
    <w:rsid w:val="00DA46DE"/>
    <w:rsid w:val="00DB46CC"/>
    <w:rsid w:val="00DB6998"/>
    <w:rsid w:val="00DB7092"/>
    <w:rsid w:val="00DD2964"/>
    <w:rsid w:val="00DE71F8"/>
    <w:rsid w:val="00DE7B88"/>
    <w:rsid w:val="00DF0A80"/>
    <w:rsid w:val="00DF1E94"/>
    <w:rsid w:val="00DF5212"/>
    <w:rsid w:val="00DF52A8"/>
    <w:rsid w:val="00DF5884"/>
    <w:rsid w:val="00DF6EA8"/>
    <w:rsid w:val="00E02EAA"/>
    <w:rsid w:val="00E20A2D"/>
    <w:rsid w:val="00E21785"/>
    <w:rsid w:val="00E21D7C"/>
    <w:rsid w:val="00E2302A"/>
    <w:rsid w:val="00E3438D"/>
    <w:rsid w:val="00E4015F"/>
    <w:rsid w:val="00E413CD"/>
    <w:rsid w:val="00E41864"/>
    <w:rsid w:val="00E5040D"/>
    <w:rsid w:val="00E54D10"/>
    <w:rsid w:val="00E606EC"/>
    <w:rsid w:val="00E64A01"/>
    <w:rsid w:val="00E64E4E"/>
    <w:rsid w:val="00E75D58"/>
    <w:rsid w:val="00E77917"/>
    <w:rsid w:val="00E86FA1"/>
    <w:rsid w:val="00E90213"/>
    <w:rsid w:val="00E90AA1"/>
    <w:rsid w:val="00E929D8"/>
    <w:rsid w:val="00E964B7"/>
    <w:rsid w:val="00EA73C6"/>
    <w:rsid w:val="00EB0640"/>
    <w:rsid w:val="00EB09F0"/>
    <w:rsid w:val="00ED0083"/>
    <w:rsid w:val="00ED2617"/>
    <w:rsid w:val="00ED6E89"/>
    <w:rsid w:val="00EF00D6"/>
    <w:rsid w:val="00EF1598"/>
    <w:rsid w:val="00EF459C"/>
    <w:rsid w:val="00F07BA6"/>
    <w:rsid w:val="00F13977"/>
    <w:rsid w:val="00F14532"/>
    <w:rsid w:val="00F15C52"/>
    <w:rsid w:val="00F162BB"/>
    <w:rsid w:val="00F203E4"/>
    <w:rsid w:val="00F2266F"/>
    <w:rsid w:val="00F238B3"/>
    <w:rsid w:val="00F3098C"/>
    <w:rsid w:val="00F30B36"/>
    <w:rsid w:val="00F32DC8"/>
    <w:rsid w:val="00F33333"/>
    <w:rsid w:val="00F36E96"/>
    <w:rsid w:val="00F4429D"/>
    <w:rsid w:val="00F514BD"/>
    <w:rsid w:val="00F53460"/>
    <w:rsid w:val="00F56B1C"/>
    <w:rsid w:val="00F57B1B"/>
    <w:rsid w:val="00F62F96"/>
    <w:rsid w:val="00F67A50"/>
    <w:rsid w:val="00F70D49"/>
    <w:rsid w:val="00F80B2D"/>
    <w:rsid w:val="00F82E26"/>
    <w:rsid w:val="00F851AB"/>
    <w:rsid w:val="00F90064"/>
    <w:rsid w:val="00F91C73"/>
    <w:rsid w:val="00FB1847"/>
    <w:rsid w:val="00FB18F1"/>
    <w:rsid w:val="00FB60C1"/>
    <w:rsid w:val="00FC2A33"/>
    <w:rsid w:val="00FE38EA"/>
    <w:rsid w:val="00FE47E1"/>
    <w:rsid w:val="00FE6BCF"/>
    <w:rsid w:val="00FF1812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C56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C56B1A"/>
  </w:style>
  <w:style w:type="paragraph" w:styleId="En-tte">
    <w:name w:val="header"/>
    <w:basedOn w:val="Normal"/>
    <w:link w:val="En-tteCar"/>
    <w:uiPriority w:val="99"/>
    <w:rsid w:val="00C56B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56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D105C2"/>
    <w:rPr>
      <w:color w:val="00C8C3"/>
      <w:u w:val="single"/>
    </w:rPr>
  </w:style>
  <w:style w:type="paragraph" w:styleId="Paragraphedeliste">
    <w:name w:val="List Paragraph"/>
    <w:basedOn w:val="Normal"/>
    <w:uiPriority w:val="34"/>
    <w:qFormat/>
    <w:rsid w:val="00704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4E2F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rsid w:val="005A79A9"/>
    <w:pPr>
      <w:ind w:left="709" w:hanging="709"/>
      <w:jc w:val="both"/>
    </w:pPr>
    <w:rPr>
      <w:rFonts w:ascii="Times New Roman" w:hAnsi="Times New Roman"/>
      <w:b/>
      <w:bCs/>
      <w:sz w:val="24"/>
    </w:rPr>
  </w:style>
  <w:style w:type="character" w:customStyle="1" w:styleId="Retraitcorpsdetexte3Car">
    <w:name w:val="Retrait corps de texte 3 Car"/>
    <w:link w:val="Retraitcorpsdetexte3"/>
    <w:rsid w:val="005A79A9"/>
    <w:rPr>
      <w:rFonts w:ascii="Times New Roman" w:eastAsia="Times New Roman" w:hAnsi="Times New Roman"/>
      <w:b/>
      <w:bCs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37E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37EB"/>
    <w:rPr>
      <w:rFonts w:ascii="Courier New" w:eastAsia="Times New Roman" w:hAnsi="Courier New"/>
    </w:rPr>
  </w:style>
  <w:style w:type="character" w:styleId="Appelnotedebasdep">
    <w:name w:val="footnote reference"/>
    <w:basedOn w:val="Policepardfaut"/>
    <w:uiPriority w:val="99"/>
    <w:semiHidden/>
    <w:unhideWhenUsed/>
    <w:rsid w:val="00743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C56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C56B1A"/>
  </w:style>
  <w:style w:type="paragraph" w:styleId="En-tte">
    <w:name w:val="header"/>
    <w:basedOn w:val="Normal"/>
    <w:link w:val="En-tteCar"/>
    <w:uiPriority w:val="99"/>
    <w:rsid w:val="00C56B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56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D105C2"/>
    <w:rPr>
      <w:color w:val="00C8C3"/>
      <w:u w:val="single"/>
    </w:rPr>
  </w:style>
  <w:style w:type="paragraph" w:styleId="Paragraphedeliste">
    <w:name w:val="List Paragraph"/>
    <w:basedOn w:val="Normal"/>
    <w:uiPriority w:val="34"/>
    <w:qFormat/>
    <w:rsid w:val="00704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4E2F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rsid w:val="005A79A9"/>
    <w:pPr>
      <w:ind w:left="709" w:hanging="709"/>
      <w:jc w:val="both"/>
    </w:pPr>
    <w:rPr>
      <w:rFonts w:ascii="Times New Roman" w:hAnsi="Times New Roman"/>
      <w:b/>
      <w:bCs/>
      <w:sz w:val="24"/>
    </w:rPr>
  </w:style>
  <w:style w:type="character" w:customStyle="1" w:styleId="Retraitcorpsdetexte3Car">
    <w:name w:val="Retrait corps de texte 3 Car"/>
    <w:link w:val="Retraitcorpsdetexte3"/>
    <w:rsid w:val="005A79A9"/>
    <w:rPr>
      <w:rFonts w:ascii="Times New Roman" w:eastAsia="Times New Roman" w:hAnsi="Times New Roman"/>
      <w:b/>
      <w:bCs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37E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37EB"/>
    <w:rPr>
      <w:rFonts w:ascii="Courier New" w:eastAsia="Times New Roman" w:hAnsi="Courier New"/>
    </w:rPr>
  </w:style>
  <w:style w:type="character" w:styleId="Appelnotedebasdep">
    <w:name w:val="footnote reference"/>
    <w:basedOn w:val="Policepardfaut"/>
    <w:uiPriority w:val="99"/>
    <w:semiHidden/>
    <w:unhideWhenUsed/>
    <w:rsid w:val="0074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795B-C74E-4CB8-84A7-F4322AE4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</dc:creator>
  <cp:lastModifiedBy>Loumi</cp:lastModifiedBy>
  <cp:revision>2</cp:revision>
  <cp:lastPrinted>2016-10-23T08:14:00Z</cp:lastPrinted>
  <dcterms:created xsi:type="dcterms:W3CDTF">2016-10-26T12:22:00Z</dcterms:created>
  <dcterms:modified xsi:type="dcterms:W3CDTF">2016-10-26T12:22:00Z</dcterms:modified>
</cp:coreProperties>
</file>