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W w:w="9755" w:type="dxa"/>
        <w:jc w:val="center"/>
        <w:tblLook w:val="04A0" w:firstRow="1" w:lastRow="0" w:firstColumn="1" w:lastColumn="0" w:noHBand="0" w:noVBand="1"/>
      </w:tblPr>
      <w:tblGrid>
        <w:gridCol w:w="5240"/>
        <w:gridCol w:w="4515"/>
      </w:tblGrid>
      <w:tr w:rsidR="008573AC" w:rsidRPr="00022709" w14:paraId="4FEE5982" w14:textId="77777777" w:rsidTr="00BB3404">
        <w:trPr>
          <w:trHeight w:val="529"/>
          <w:jc w:val="center"/>
        </w:trPr>
        <w:tc>
          <w:tcPr>
            <w:tcW w:w="5240" w:type="dxa"/>
            <w:shd w:val="clear" w:color="auto" w:fill="A6A6A6" w:themeFill="background1" w:themeFillShade="A6"/>
          </w:tcPr>
          <w:p w14:paraId="0C66D808" w14:textId="69F43D59" w:rsidR="00D4319A" w:rsidRPr="00022709" w:rsidRDefault="0003334E" w:rsidP="00620B10">
            <w:pPr>
              <w:spacing w:before="120" w:after="120"/>
              <w:rPr>
                <w:rFonts w:ascii="Trebuchet MS" w:hAnsi="Trebuchet MS" w:cs="TimesNewRoman"/>
                <w:b/>
                <w:bCs/>
                <w:color w:val="000000"/>
                <w:szCs w:val="24"/>
                <w:lang w:val="fr-FR" w:eastAsia="fr-FR"/>
              </w:rPr>
            </w:pPr>
            <w:r w:rsidRPr="00022709">
              <w:rPr>
                <w:rFonts w:ascii="Trebuchet MS" w:hAnsi="Trebuchet MS" w:cs="TimesNewRoman"/>
                <w:b/>
                <w:bCs/>
                <w:color w:val="000000"/>
                <w:szCs w:val="24"/>
                <w:lang w:val="fr-FR" w:eastAsia="fr-FR"/>
              </w:rPr>
              <w:t>Identification succincte de l’o</w:t>
            </w:r>
            <w:r w:rsidR="00620B10" w:rsidRPr="00022709">
              <w:rPr>
                <w:rFonts w:ascii="Trebuchet MS" w:hAnsi="Trebuchet MS" w:cs="TimesNewRoman"/>
                <w:b/>
                <w:bCs/>
                <w:color w:val="000000"/>
                <w:szCs w:val="24"/>
                <w:lang w:val="fr-FR" w:eastAsia="fr-FR"/>
              </w:rPr>
              <w:t>rganisme</w:t>
            </w:r>
          </w:p>
        </w:tc>
        <w:tc>
          <w:tcPr>
            <w:tcW w:w="4515" w:type="dxa"/>
          </w:tcPr>
          <w:p w14:paraId="607A53D1" w14:textId="399C513F" w:rsidR="008573AC" w:rsidRPr="00022709" w:rsidRDefault="008573AC" w:rsidP="00620B10">
            <w:pPr>
              <w:spacing w:before="120" w:after="120"/>
              <w:rPr>
                <w:rFonts w:ascii="Trebuchet MS" w:hAnsi="Trebuchet MS" w:cs="TimesNewRoman"/>
                <w:b/>
                <w:bCs/>
                <w:color w:val="000000"/>
                <w:szCs w:val="24"/>
                <w:lang w:val="fr-FR" w:eastAsia="fr-FR"/>
              </w:rPr>
            </w:pPr>
          </w:p>
        </w:tc>
      </w:tr>
      <w:tr w:rsidR="008573AC" w:rsidRPr="00022709" w14:paraId="343E73ED" w14:textId="77777777" w:rsidTr="00BB3404">
        <w:trPr>
          <w:trHeight w:val="529"/>
          <w:jc w:val="center"/>
        </w:trPr>
        <w:tc>
          <w:tcPr>
            <w:tcW w:w="5240" w:type="dxa"/>
            <w:shd w:val="clear" w:color="auto" w:fill="A6A6A6" w:themeFill="background1" w:themeFillShade="A6"/>
          </w:tcPr>
          <w:p w14:paraId="640B76EC" w14:textId="358EF16A" w:rsidR="00D4319A" w:rsidRPr="00022709" w:rsidRDefault="00620B10" w:rsidP="00620B10">
            <w:pPr>
              <w:spacing w:before="120" w:after="120"/>
              <w:rPr>
                <w:rFonts w:ascii="Trebuchet MS" w:hAnsi="Trebuchet MS" w:cs="TimesNewRoman"/>
                <w:b/>
                <w:bCs/>
                <w:color w:val="000000"/>
                <w:szCs w:val="24"/>
                <w:lang w:val="fr-FR" w:eastAsia="fr-FR"/>
              </w:rPr>
            </w:pPr>
            <w:r w:rsidRPr="00022709">
              <w:rPr>
                <w:rFonts w:ascii="Trebuchet MS" w:hAnsi="Trebuchet MS" w:cs="TimesNewRoman"/>
                <w:b/>
                <w:bCs/>
                <w:color w:val="000000"/>
                <w:szCs w:val="24"/>
                <w:lang w:val="fr-FR" w:eastAsia="fr-FR"/>
              </w:rPr>
              <w:t>N</w:t>
            </w:r>
            <w:r w:rsidR="0003334E" w:rsidRPr="00022709">
              <w:rPr>
                <w:rFonts w:ascii="Trebuchet MS" w:hAnsi="Trebuchet MS" w:cs="TimesNewRoman"/>
                <w:b/>
                <w:bCs/>
                <w:color w:val="000000"/>
                <w:szCs w:val="24"/>
                <w:lang w:val="fr-FR" w:eastAsia="fr-FR"/>
              </w:rPr>
              <w:t>uméro</w:t>
            </w:r>
            <w:r w:rsidRPr="00022709">
              <w:rPr>
                <w:rFonts w:ascii="Trebuchet MS" w:hAnsi="Trebuchet MS" w:cs="TimesNewRoman"/>
                <w:b/>
                <w:bCs/>
                <w:color w:val="000000"/>
                <w:szCs w:val="24"/>
                <w:lang w:val="fr-FR" w:eastAsia="fr-FR"/>
              </w:rPr>
              <w:t xml:space="preserve"> d’accréditation</w:t>
            </w:r>
          </w:p>
        </w:tc>
        <w:tc>
          <w:tcPr>
            <w:tcW w:w="4515" w:type="dxa"/>
          </w:tcPr>
          <w:p w14:paraId="26DE2BAE" w14:textId="2E5A182E" w:rsidR="008573AC" w:rsidRPr="00022709" w:rsidRDefault="008573AC" w:rsidP="00620B10">
            <w:pPr>
              <w:spacing w:before="120" w:after="120"/>
              <w:rPr>
                <w:rFonts w:ascii="Trebuchet MS" w:hAnsi="Trebuchet MS" w:cs="TimesNewRoman"/>
                <w:b/>
                <w:bCs/>
                <w:color w:val="000000"/>
                <w:szCs w:val="24"/>
                <w:lang w:val="fr-FR" w:eastAsia="fr-FR"/>
              </w:rPr>
            </w:pPr>
          </w:p>
        </w:tc>
      </w:tr>
      <w:tr w:rsidR="00B045F5" w:rsidRPr="00022709" w14:paraId="044F7D2F" w14:textId="77777777" w:rsidTr="00BB3404">
        <w:trPr>
          <w:trHeight w:val="1698"/>
          <w:jc w:val="center"/>
        </w:trPr>
        <w:tc>
          <w:tcPr>
            <w:tcW w:w="5240" w:type="dxa"/>
            <w:shd w:val="clear" w:color="auto" w:fill="A6A6A6" w:themeFill="background1" w:themeFillShade="A6"/>
            <w:vAlign w:val="center"/>
          </w:tcPr>
          <w:p w14:paraId="570FACC5" w14:textId="409FACD2" w:rsidR="00B045F5" w:rsidRPr="00022709" w:rsidRDefault="00B045F5" w:rsidP="00B045F5">
            <w:pPr>
              <w:spacing w:before="120" w:after="120"/>
              <w:rPr>
                <w:rFonts w:ascii="Trebuchet MS" w:hAnsi="Trebuchet MS" w:cs="TimesNewRoman"/>
                <w:b/>
                <w:bCs/>
                <w:color w:val="000000"/>
                <w:szCs w:val="24"/>
                <w:lang w:val="fr-FR" w:eastAsia="fr-FR"/>
              </w:rPr>
            </w:pPr>
            <w:r w:rsidRPr="00022709"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  <w:t>Souhaitez-vous une évaluation combinée (l’évaluation de transition avec la prochaine évaluation planifiée (surveillance ou renouvellement)</w:t>
            </w:r>
          </w:p>
        </w:tc>
        <w:tc>
          <w:tcPr>
            <w:tcW w:w="4515" w:type="dxa"/>
            <w:vAlign w:val="center"/>
          </w:tcPr>
          <w:p w14:paraId="48B5D8D8" w14:textId="0C0801E3" w:rsidR="00B045F5" w:rsidRPr="00022709" w:rsidRDefault="00B045F5" w:rsidP="00B045F5">
            <w:pPr>
              <w:spacing w:before="120" w:after="120"/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</w:pPr>
            <w:r w:rsidRPr="00022709"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  <w:t xml:space="preserve">OUI  </w:t>
            </w:r>
            <w:sdt>
              <w:sdtPr>
                <w:rPr>
                  <w:rFonts w:ascii="Trebuchet MS" w:hAnsi="Trebuchet MS" w:cs="TimesNewRoman"/>
                  <w:b/>
                  <w:bCs/>
                  <w:color w:val="000000"/>
                  <w:lang w:val="fr-FR" w:eastAsia="fr-FR"/>
                </w:rPr>
                <w:id w:val="914590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22709">
                  <w:rPr>
                    <w:rFonts w:ascii="Segoe UI Symbol" w:eastAsia="MS Gothic" w:hAnsi="Segoe UI Symbol" w:cs="Segoe UI Symbol"/>
                    <w:b/>
                    <w:bCs/>
                    <w:color w:val="000000"/>
                    <w:lang w:val="fr-FR" w:eastAsia="fr-FR"/>
                  </w:rPr>
                  <w:t>☐</w:t>
                </w:r>
              </w:sdtContent>
            </w:sdt>
            <w:r w:rsidRPr="00022709"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  <w:t xml:space="preserve">                         NON </w:t>
            </w:r>
            <w:sdt>
              <w:sdtPr>
                <w:rPr>
                  <w:rFonts w:ascii="Trebuchet MS" w:hAnsi="Trebuchet MS" w:cs="TimesNewRoman"/>
                  <w:b/>
                  <w:bCs/>
                  <w:color w:val="000000"/>
                  <w:lang w:val="fr-FR" w:eastAsia="fr-FR"/>
                </w:rPr>
                <w:id w:val="-1200315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22709">
                  <w:rPr>
                    <w:rFonts w:ascii="Segoe UI Symbol" w:hAnsi="Segoe UI Symbol" w:cs="Segoe UI Symbol"/>
                    <w:b/>
                    <w:bCs/>
                    <w:color w:val="000000"/>
                    <w:lang w:val="fr-FR" w:eastAsia="fr-FR"/>
                  </w:rPr>
                  <w:t>☐</w:t>
                </w:r>
              </w:sdtContent>
            </w:sdt>
          </w:p>
          <w:p w14:paraId="0F63D783" w14:textId="034CA72C" w:rsidR="00B045F5" w:rsidRPr="00022709" w:rsidRDefault="00B045F5" w:rsidP="00B045F5">
            <w:pPr>
              <w:spacing w:before="120" w:after="120"/>
              <w:rPr>
                <w:rFonts w:ascii="Trebuchet MS" w:hAnsi="Trebuchet MS" w:cs="TimesNewRoman"/>
                <w:b/>
                <w:bCs/>
                <w:color w:val="000000"/>
                <w:szCs w:val="24"/>
                <w:lang w:val="fr-FR" w:eastAsia="fr-FR"/>
              </w:rPr>
            </w:pPr>
            <w:r w:rsidRPr="00022709"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  <w:t>Si non, préciser la date souhaitée pour l’évaluation de transition :</w:t>
            </w:r>
          </w:p>
        </w:tc>
      </w:tr>
    </w:tbl>
    <w:p w14:paraId="242441C1" w14:textId="631BB33C" w:rsidR="009A7B55" w:rsidRPr="00022709" w:rsidRDefault="009A7B55" w:rsidP="00B045F5">
      <w:pPr>
        <w:spacing w:before="120" w:after="120" w:line="276" w:lineRule="auto"/>
        <w:jc w:val="both"/>
        <w:rPr>
          <w:rFonts w:ascii="Trebuchet MS" w:hAnsi="Trebuchet MS" w:cs="TimesNewRoman"/>
          <w:color w:val="000000"/>
          <w:szCs w:val="24"/>
          <w:lang w:val="fr-FR" w:eastAsia="fr-FR"/>
        </w:rPr>
      </w:pPr>
      <w:r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Je déclare </w:t>
      </w:r>
      <w:r w:rsidR="00C650E6" w:rsidRPr="00022709">
        <w:rPr>
          <w:rFonts w:ascii="Trebuchet MS" w:hAnsi="Trebuchet MS" w:cs="TimesNewRoman"/>
          <w:color w:val="000000"/>
          <w:szCs w:val="24"/>
          <w:lang w:val="fr-FR" w:eastAsia="fr-FR"/>
        </w:rPr>
        <w:t>par la présente</w:t>
      </w:r>
      <w:r w:rsidR="00571548" w:rsidRPr="00022709">
        <w:rPr>
          <w:rFonts w:ascii="Trebuchet MS" w:hAnsi="Trebuchet MS" w:cs="TimesNewRoman"/>
          <w:color w:val="000000"/>
          <w:szCs w:val="24"/>
          <w:lang w:val="fr-FR" w:eastAsia="fr-FR"/>
        </w:rPr>
        <w:t>,</w:t>
      </w:r>
      <w:r w:rsidR="00C650E6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l’engagement de</w:t>
      </w:r>
      <w:r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l’organisme </w:t>
      </w:r>
      <w:r w:rsidR="003341D4" w:rsidRPr="00022709">
        <w:rPr>
          <w:rFonts w:ascii="Trebuchet MS" w:hAnsi="Trebuchet MS" w:cs="TimesNewRoman"/>
          <w:color w:val="000000"/>
          <w:szCs w:val="24"/>
          <w:lang w:val="fr-FR" w:eastAsia="fr-FR"/>
        </w:rPr>
        <w:t>« </w:t>
      </w:r>
      <w:r w:rsidRPr="00022709">
        <w:rPr>
          <w:rFonts w:ascii="Trebuchet MS" w:hAnsi="Trebuchet MS" w:cs="TimesNewRoman"/>
          <w:color w:val="000000"/>
          <w:szCs w:val="24"/>
          <w:lang w:val="fr-FR" w:eastAsia="fr-FR"/>
        </w:rPr>
        <w:t>nom de l’</w:t>
      </w:r>
      <w:r w:rsidR="00B70230" w:rsidRPr="00022709">
        <w:rPr>
          <w:rFonts w:ascii="Trebuchet MS" w:hAnsi="Trebuchet MS" w:cs="TimesNewRoman"/>
          <w:color w:val="000000"/>
          <w:szCs w:val="24"/>
          <w:lang w:val="fr-FR" w:eastAsia="fr-FR"/>
        </w:rPr>
        <w:t>OEC</w:t>
      </w:r>
      <w:r w:rsidR="003341D4" w:rsidRPr="00022709">
        <w:rPr>
          <w:rFonts w:ascii="Trebuchet MS" w:hAnsi="Trebuchet MS" w:cs="TimesNewRoman"/>
          <w:color w:val="000000"/>
          <w:szCs w:val="24"/>
          <w:lang w:val="fr-FR" w:eastAsia="fr-FR"/>
        </w:rPr>
        <w:t> »</w:t>
      </w:r>
      <w:r w:rsidR="00C650E6" w:rsidRPr="00022709">
        <w:rPr>
          <w:rFonts w:ascii="Trebuchet MS" w:hAnsi="Trebuchet MS" w:cs="TimesNewRoman"/>
          <w:color w:val="000000"/>
          <w:szCs w:val="24"/>
          <w:lang w:val="fr-FR" w:eastAsia="fr-FR"/>
        </w:rPr>
        <w:t>, à</w:t>
      </w:r>
      <w:r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:</w:t>
      </w:r>
    </w:p>
    <w:p w14:paraId="4CD9E14D" w14:textId="2FD67A1A" w:rsidR="009A7B55" w:rsidRPr="00022709" w:rsidRDefault="00C650E6" w:rsidP="00B045F5">
      <w:pPr>
        <w:pStyle w:val="Paragraphedeliste"/>
        <w:numPr>
          <w:ilvl w:val="0"/>
          <w:numId w:val="9"/>
        </w:numPr>
        <w:spacing w:before="120" w:after="120" w:line="276" w:lineRule="auto"/>
        <w:ind w:left="426"/>
        <w:jc w:val="both"/>
        <w:rPr>
          <w:rFonts w:ascii="Trebuchet MS" w:hAnsi="Trebuchet MS" w:cs="TimesNewRoman"/>
          <w:color w:val="000000"/>
          <w:szCs w:val="24"/>
          <w:lang w:val="fr-FR" w:eastAsia="fr-FR"/>
        </w:rPr>
      </w:pPr>
      <w:r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Mettre 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>en œuvre les modifications requises dans le cadre de cette transition</w:t>
      </w:r>
      <w:r w:rsidR="00A7313F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dans les délais requis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>,</w:t>
      </w:r>
    </w:p>
    <w:p w14:paraId="213F3060" w14:textId="2815C056" w:rsidR="009A7B55" w:rsidRPr="00022709" w:rsidRDefault="00C650E6" w:rsidP="00B045F5">
      <w:pPr>
        <w:pStyle w:val="Paragraphedeliste"/>
        <w:numPr>
          <w:ilvl w:val="0"/>
          <w:numId w:val="9"/>
        </w:numPr>
        <w:spacing w:before="120" w:after="120" w:line="276" w:lineRule="auto"/>
        <w:ind w:left="426"/>
        <w:jc w:val="both"/>
        <w:rPr>
          <w:rFonts w:ascii="Trebuchet MS" w:hAnsi="Trebuchet MS" w:cs="TimesNewRoman"/>
          <w:color w:val="000000"/>
          <w:szCs w:val="24"/>
          <w:lang w:val="fr-FR" w:eastAsia="fr-FR"/>
        </w:rPr>
      </w:pPr>
      <w:r w:rsidRPr="00022709">
        <w:rPr>
          <w:rFonts w:ascii="Trebuchet MS" w:hAnsi="Trebuchet MS" w:cs="TimesNewRoman"/>
          <w:color w:val="000000"/>
          <w:szCs w:val="24"/>
          <w:lang w:val="fr-FR" w:eastAsia="fr-FR"/>
        </w:rPr>
        <w:t>Satisfaire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aux exigences applicables, et</w:t>
      </w:r>
    </w:p>
    <w:p w14:paraId="670A4CB3" w14:textId="09D60823" w:rsidR="009A7B55" w:rsidRPr="00022709" w:rsidRDefault="00C650E6" w:rsidP="00B045F5">
      <w:pPr>
        <w:pStyle w:val="Paragraphedeliste"/>
        <w:numPr>
          <w:ilvl w:val="0"/>
          <w:numId w:val="9"/>
        </w:numPr>
        <w:spacing w:before="120" w:after="120" w:line="276" w:lineRule="auto"/>
        <w:ind w:left="426"/>
        <w:jc w:val="both"/>
        <w:rPr>
          <w:rFonts w:ascii="Trebuchet MS" w:hAnsi="Trebuchet MS" w:cs="TimesNewRoman"/>
          <w:color w:val="000000"/>
          <w:szCs w:val="24"/>
          <w:lang w:val="fr-FR" w:eastAsia="fr-FR"/>
        </w:rPr>
      </w:pPr>
      <w:r w:rsidRPr="00022709">
        <w:rPr>
          <w:rFonts w:ascii="Trebuchet MS" w:hAnsi="Trebuchet MS" w:cs="TimesNewRoman"/>
          <w:color w:val="000000"/>
          <w:szCs w:val="24"/>
          <w:lang w:val="fr-FR" w:eastAsia="fr-FR"/>
        </w:rPr>
        <w:t>Être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en mesure de fournir les preuves attestant de cette mise en œuvre. </w:t>
      </w:r>
    </w:p>
    <w:p w14:paraId="633B8B25" w14:textId="77777777" w:rsidR="003341D4" w:rsidRPr="00022709" w:rsidRDefault="009A7B55" w:rsidP="00B045F5">
      <w:pPr>
        <w:spacing w:before="120" w:after="120" w:line="276" w:lineRule="auto"/>
        <w:jc w:val="both"/>
        <w:rPr>
          <w:rFonts w:ascii="Trebuchet MS" w:hAnsi="Trebuchet MS" w:cs="TimesNewRoman"/>
          <w:color w:val="000000"/>
          <w:szCs w:val="24"/>
          <w:lang w:val="fr-FR" w:eastAsia="fr-FR"/>
        </w:rPr>
      </w:pPr>
      <w:r w:rsidRPr="00022709">
        <w:rPr>
          <w:rFonts w:ascii="Trebuchet MS" w:hAnsi="Trebuchet MS" w:cs="TimesNewRoman"/>
          <w:color w:val="000000"/>
          <w:szCs w:val="24"/>
          <w:lang w:val="fr-FR" w:eastAsia="fr-FR"/>
        </w:rPr>
        <w:t>Je reconnais en outre que</w:t>
      </w:r>
      <w:r w:rsidR="003341D4" w:rsidRPr="00022709">
        <w:rPr>
          <w:rFonts w:ascii="Trebuchet MS" w:hAnsi="Trebuchet MS" w:cs="TimesNewRoman"/>
          <w:color w:val="000000"/>
          <w:szCs w:val="24"/>
          <w:lang w:val="fr-FR" w:eastAsia="fr-FR"/>
        </w:rPr>
        <w:t> :</w:t>
      </w:r>
    </w:p>
    <w:p w14:paraId="0F5B01A8" w14:textId="160EC1C4" w:rsidR="009A7B55" w:rsidRPr="00022709" w:rsidRDefault="00C650E6" w:rsidP="00B045F5">
      <w:pPr>
        <w:pStyle w:val="Paragraphedeliste"/>
        <w:numPr>
          <w:ilvl w:val="0"/>
          <w:numId w:val="9"/>
        </w:numPr>
        <w:spacing w:before="120" w:after="120" w:line="276" w:lineRule="auto"/>
        <w:ind w:left="426"/>
        <w:jc w:val="both"/>
        <w:rPr>
          <w:rFonts w:ascii="Trebuchet MS" w:hAnsi="Trebuchet MS" w:cs="TimesNewRoman"/>
          <w:color w:val="000000"/>
          <w:szCs w:val="24"/>
          <w:lang w:val="fr-FR" w:eastAsia="fr-FR"/>
        </w:rPr>
      </w:pPr>
      <w:r w:rsidRPr="00022709">
        <w:rPr>
          <w:rFonts w:ascii="Trebuchet MS" w:hAnsi="Trebuchet MS" w:cs="TimesNewRoman"/>
          <w:color w:val="000000"/>
          <w:szCs w:val="24"/>
          <w:lang w:val="fr-FR" w:eastAsia="fr-FR"/>
        </w:rPr>
        <w:t>Toute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déclaration fausse </w:t>
      </w:r>
      <w:r w:rsidR="0014362A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ou 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incomplète </w:t>
      </w:r>
      <w:r w:rsidR="0008465E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constitue un manquement aux conditions d’accréditation pouvant entrainer la mise en œuvre de plan d’action dans les délais imparti. A défauts, cette situation est susceptible </w:t>
      </w:r>
      <w:r w:rsidR="0014362A" w:rsidRPr="00022709">
        <w:rPr>
          <w:rFonts w:ascii="Trebuchet MS" w:hAnsi="Trebuchet MS" w:cs="TimesNewRoman"/>
          <w:color w:val="000000"/>
          <w:szCs w:val="24"/>
          <w:lang w:val="fr-FR" w:eastAsia="fr-FR"/>
        </w:rPr>
        <w:t>de conduire à</w:t>
      </w:r>
      <w:r w:rsidR="0008465E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l’application des dispositions prévues par ALGERAC en matière de suspension ou </w:t>
      </w:r>
      <w:r w:rsidR="0014362A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de </w:t>
      </w:r>
      <w:r w:rsidR="0008465E" w:rsidRPr="00022709">
        <w:rPr>
          <w:rFonts w:ascii="Trebuchet MS" w:hAnsi="Trebuchet MS" w:cs="TimesNewRoman"/>
          <w:color w:val="000000"/>
          <w:szCs w:val="24"/>
          <w:lang w:val="fr-FR" w:eastAsia="fr-FR"/>
        </w:rPr>
        <w:t>retrait d</w:t>
      </w:r>
      <w:r w:rsidR="0014362A" w:rsidRPr="00022709">
        <w:rPr>
          <w:rFonts w:ascii="Trebuchet MS" w:hAnsi="Trebuchet MS" w:cs="TimesNewRoman"/>
          <w:color w:val="000000"/>
          <w:szCs w:val="24"/>
          <w:lang w:val="fr-FR" w:eastAsia="fr-FR"/>
        </w:rPr>
        <w:t>e l</w:t>
      </w:r>
      <w:r w:rsidR="0008465E" w:rsidRPr="00022709">
        <w:rPr>
          <w:rFonts w:ascii="Trebuchet MS" w:hAnsi="Trebuchet MS" w:cs="TimesNewRoman"/>
          <w:color w:val="000000"/>
          <w:szCs w:val="24"/>
          <w:lang w:val="fr-FR" w:eastAsia="fr-FR"/>
        </w:rPr>
        <w:t>’accréditation.</w:t>
      </w:r>
    </w:p>
    <w:p w14:paraId="5A3757E6" w14:textId="04ECD676" w:rsidR="003341D4" w:rsidRPr="00022709" w:rsidRDefault="003341D4" w:rsidP="00B045F5">
      <w:pPr>
        <w:pStyle w:val="Paragraphedeliste"/>
        <w:numPr>
          <w:ilvl w:val="0"/>
          <w:numId w:val="9"/>
        </w:numPr>
        <w:spacing w:before="120" w:after="120" w:line="276" w:lineRule="auto"/>
        <w:ind w:left="426"/>
        <w:jc w:val="both"/>
        <w:rPr>
          <w:rFonts w:ascii="Trebuchet MS" w:hAnsi="Trebuchet MS" w:cs="TimesNewRoman"/>
          <w:color w:val="000000"/>
          <w:szCs w:val="24"/>
          <w:lang w:val="fr-FR" w:eastAsia="fr-FR"/>
        </w:rPr>
      </w:pPr>
      <w:r w:rsidRPr="00022709">
        <w:rPr>
          <w:rFonts w:ascii="Trebuchet MS" w:hAnsi="Trebuchet MS" w:cs="TimesNewRoman"/>
          <w:color w:val="000000"/>
          <w:szCs w:val="24"/>
          <w:lang w:val="fr-FR" w:eastAsia="fr-FR"/>
        </w:rPr>
        <w:t>ALGERAC, examinera la mise en œuvre de la transition au regard de la présente déclaration lors de la ou des prochaines évaluations.</w:t>
      </w:r>
    </w:p>
    <w:p w14:paraId="157662EA" w14:textId="2CA0C0A3" w:rsidR="00236858" w:rsidRPr="00022709" w:rsidRDefault="0014362A" w:rsidP="00B045F5">
      <w:pPr>
        <w:spacing w:before="120" w:after="120" w:line="276" w:lineRule="auto"/>
        <w:jc w:val="both"/>
        <w:rPr>
          <w:rFonts w:ascii="Trebuchet MS" w:hAnsi="Trebuchet MS" w:cs="TimesNewRoman"/>
          <w:szCs w:val="24"/>
          <w:lang w:val="fr-FR" w:eastAsia="fr-FR"/>
        </w:rPr>
      </w:pPr>
      <w:r w:rsidRPr="00022709">
        <w:rPr>
          <w:rFonts w:ascii="Trebuchet MS" w:hAnsi="Trebuchet MS" w:cs="TimesNewRoman"/>
          <w:color w:val="000000"/>
          <w:szCs w:val="24"/>
          <w:lang w:val="fr-FR" w:eastAsia="fr-FR"/>
        </w:rPr>
        <w:t>Je confirme que l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es activités </w:t>
      </w:r>
      <w:r w:rsidR="00236858" w:rsidRPr="00022709">
        <w:rPr>
          <w:rFonts w:ascii="Trebuchet MS" w:hAnsi="Trebuchet MS" w:cs="TimesNewRoman"/>
          <w:color w:val="000000"/>
          <w:szCs w:val="24"/>
          <w:lang w:val="fr-FR" w:eastAsia="fr-FR"/>
        </w:rPr>
        <w:t>prévue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s </w:t>
      </w:r>
      <w:r w:rsidR="00571548" w:rsidRPr="00022709">
        <w:rPr>
          <w:rFonts w:ascii="Trebuchet MS" w:hAnsi="Trebuchet MS" w:cs="TimesNewRoman"/>
          <w:szCs w:val="24"/>
          <w:lang w:val="fr-FR" w:eastAsia="fr-FR"/>
        </w:rPr>
        <w:t>seront mise</w:t>
      </w:r>
      <w:r w:rsidR="0074755B" w:rsidRPr="00022709">
        <w:rPr>
          <w:rFonts w:ascii="Trebuchet MS" w:hAnsi="Trebuchet MS" w:cs="TimesNewRoman"/>
          <w:szCs w:val="24"/>
          <w:lang w:val="fr-FR" w:eastAsia="fr-FR"/>
        </w:rPr>
        <w:t>s</w:t>
      </w:r>
      <w:r w:rsidR="00571548" w:rsidRPr="00022709">
        <w:rPr>
          <w:rFonts w:ascii="Trebuchet MS" w:hAnsi="Trebuchet MS" w:cs="TimesNewRoman"/>
          <w:szCs w:val="24"/>
          <w:lang w:val="fr-FR" w:eastAsia="fr-FR"/>
        </w:rPr>
        <w:t xml:space="preserve"> en œuvre</w:t>
      </w:r>
      <w:r w:rsidR="00236858" w:rsidRPr="00022709">
        <w:rPr>
          <w:rFonts w:ascii="Trebuchet MS" w:hAnsi="Trebuchet MS" w:cs="TimesNewRoman"/>
          <w:szCs w:val="24"/>
          <w:lang w:val="fr-FR" w:eastAsia="fr-FR"/>
        </w:rPr>
        <w:t xml:space="preserve"> dans les délais imparti</w:t>
      </w:r>
      <w:r w:rsidR="00571548" w:rsidRPr="00022709">
        <w:rPr>
          <w:rFonts w:ascii="Trebuchet MS" w:hAnsi="Trebuchet MS" w:cs="TimesNewRoman"/>
          <w:szCs w:val="24"/>
          <w:lang w:val="fr-FR" w:eastAsia="fr-FR"/>
        </w:rPr>
        <w:t xml:space="preserve"> : </w:t>
      </w:r>
    </w:p>
    <w:p w14:paraId="5BAEAEB9" w14:textId="0FB45D92" w:rsidR="003341D4" w:rsidRPr="00022709" w:rsidRDefault="003341D4" w:rsidP="00B045F5">
      <w:pPr>
        <w:pStyle w:val="Paragraphedeliste"/>
        <w:numPr>
          <w:ilvl w:val="0"/>
          <w:numId w:val="9"/>
        </w:numPr>
        <w:spacing w:before="120" w:after="120" w:line="276" w:lineRule="auto"/>
        <w:ind w:left="426"/>
        <w:jc w:val="both"/>
        <w:rPr>
          <w:rFonts w:ascii="Trebuchet MS" w:hAnsi="Trebuchet MS" w:cs="TimesNewRoman"/>
          <w:color w:val="000000"/>
          <w:szCs w:val="24"/>
          <w:lang w:val="fr-FR" w:eastAsia="fr-FR"/>
        </w:rPr>
      </w:pPr>
      <w:proofErr w:type="gramStart"/>
      <w:r w:rsidRPr="00022709">
        <w:rPr>
          <w:rFonts w:ascii="Trebuchet MS" w:hAnsi="Trebuchet MS" w:cs="TimesNewRoman"/>
          <w:color w:val="000000"/>
          <w:szCs w:val="24"/>
          <w:lang w:val="fr-FR" w:eastAsia="fr-FR"/>
        </w:rPr>
        <w:t>le</w:t>
      </w:r>
      <w:proofErr w:type="gramEnd"/>
      <w:r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plan de transition ;</w:t>
      </w:r>
    </w:p>
    <w:p w14:paraId="3D28AC8A" w14:textId="5B22A8B3" w:rsidR="009A7B55" w:rsidRPr="00022709" w:rsidRDefault="00B70230" w:rsidP="00B045F5">
      <w:pPr>
        <w:pStyle w:val="Paragraphedeliste"/>
        <w:numPr>
          <w:ilvl w:val="0"/>
          <w:numId w:val="9"/>
        </w:numPr>
        <w:spacing w:before="120" w:after="120" w:line="276" w:lineRule="auto"/>
        <w:ind w:left="426"/>
        <w:jc w:val="both"/>
        <w:rPr>
          <w:rFonts w:ascii="Trebuchet MS" w:hAnsi="Trebuchet MS" w:cs="TimesNewRoman"/>
          <w:color w:val="000000"/>
          <w:szCs w:val="24"/>
          <w:lang w:val="fr-FR" w:eastAsia="fr-FR"/>
        </w:rPr>
      </w:pPr>
      <w:proofErr w:type="gramStart"/>
      <w:r w:rsidRPr="00022709">
        <w:rPr>
          <w:rFonts w:ascii="Trebuchet MS" w:hAnsi="Trebuchet MS" w:cs="TimesNewRoman"/>
          <w:color w:val="000000"/>
          <w:szCs w:val="24"/>
          <w:lang w:val="fr-FR" w:eastAsia="fr-FR"/>
        </w:rPr>
        <w:t>la</w:t>
      </w:r>
      <w:proofErr w:type="gramEnd"/>
      <w:r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r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évision de la documentation </w:t>
      </w:r>
      <w:r w:rsidR="008122D6" w:rsidRPr="00022709">
        <w:rPr>
          <w:rFonts w:ascii="Trebuchet MS" w:hAnsi="Trebuchet MS" w:cs="TimesNewRoman"/>
          <w:color w:val="000000"/>
          <w:szCs w:val="24"/>
          <w:lang w:val="fr-FR" w:eastAsia="fr-FR"/>
        </w:rPr>
        <w:t>applicable ;</w:t>
      </w:r>
    </w:p>
    <w:p w14:paraId="501BBBB7" w14:textId="6A80F8CD" w:rsidR="009A7B55" w:rsidRPr="00022709" w:rsidRDefault="00B70230" w:rsidP="00B045F5">
      <w:pPr>
        <w:pStyle w:val="Paragraphedeliste"/>
        <w:numPr>
          <w:ilvl w:val="0"/>
          <w:numId w:val="9"/>
        </w:numPr>
        <w:spacing w:before="120" w:after="120" w:line="276" w:lineRule="auto"/>
        <w:ind w:left="426"/>
        <w:jc w:val="both"/>
        <w:rPr>
          <w:rFonts w:ascii="Trebuchet MS" w:hAnsi="Trebuchet MS" w:cs="TimesNewRoman"/>
          <w:color w:val="000000"/>
          <w:szCs w:val="24"/>
          <w:lang w:val="fr-FR" w:eastAsia="fr-FR"/>
        </w:rPr>
      </w:pPr>
      <w:proofErr w:type="gramStart"/>
      <w:r w:rsidRPr="00022709">
        <w:rPr>
          <w:rFonts w:ascii="Trebuchet MS" w:hAnsi="Trebuchet MS" w:cs="TimesNewRoman"/>
          <w:color w:val="000000"/>
          <w:szCs w:val="24"/>
          <w:lang w:val="fr-FR" w:eastAsia="fr-FR"/>
        </w:rPr>
        <w:t>la</w:t>
      </w:r>
      <w:proofErr w:type="gramEnd"/>
      <w:r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d</w:t>
      </w:r>
      <w:r w:rsidR="008122D6" w:rsidRPr="00022709">
        <w:rPr>
          <w:rFonts w:ascii="Trebuchet MS" w:hAnsi="Trebuchet MS" w:cs="TimesNewRoman"/>
          <w:color w:val="000000"/>
          <w:szCs w:val="24"/>
          <w:lang w:val="fr-FR" w:eastAsia="fr-FR"/>
        </w:rPr>
        <w:t>étermination d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>es compétence</w:t>
      </w:r>
      <w:r w:rsidR="008122D6" w:rsidRPr="00022709">
        <w:rPr>
          <w:rFonts w:ascii="Trebuchet MS" w:hAnsi="Trebuchet MS" w:cs="TimesNewRoman"/>
          <w:color w:val="000000"/>
          <w:szCs w:val="24"/>
          <w:lang w:val="fr-FR" w:eastAsia="fr-FR"/>
        </w:rPr>
        <w:t>s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</w:t>
      </w:r>
      <w:r w:rsidR="0014362A" w:rsidRPr="00022709">
        <w:rPr>
          <w:rFonts w:ascii="Trebuchet MS" w:hAnsi="Trebuchet MS" w:cs="TimesNewRoman"/>
          <w:color w:val="000000"/>
          <w:szCs w:val="24"/>
          <w:lang w:val="fr-FR" w:eastAsia="fr-FR"/>
        </w:rPr>
        <w:t>requis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>es</w:t>
      </w:r>
      <w:r w:rsidR="0014362A" w:rsidRPr="00022709">
        <w:rPr>
          <w:rFonts w:ascii="Trebuchet MS" w:hAnsi="Trebuchet MS" w:cs="TimesNewRoman"/>
          <w:color w:val="000000"/>
          <w:szCs w:val="24"/>
          <w:lang w:val="fr-FR" w:eastAsia="fr-FR"/>
        </w:rPr>
        <w:t> ;</w:t>
      </w:r>
    </w:p>
    <w:p w14:paraId="0C1B8FF0" w14:textId="430AC884" w:rsidR="008B16FE" w:rsidRPr="00022709" w:rsidRDefault="00B70230" w:rsidP="00B045F5">
      <w:pPr>
        <w:pStyle w:val="Paragraphedeliste"/>
        <w:numPr>
          <w:ilvl w:val="0"/>
          <w:numId w:val="9"/>
        </w:numPr>
        <w:spacing w:before="120" w:after="120" w:line="276" w:lineRule="auto"/>
        <w:ind w:left="426"/>
        <w:jc w:val="both"/>
        <w:rPr>
          <w:rFonts w:ascii="Trebuchet MS" w:hAnsi="Trebuchet MS" w:cs="TimesNewRoman"/>
          <w:color w:val="000000"/>
          <w:szCs w:val="24"/>
          <w:lang w:val="fr-FR" w:eastAsia="fr-FR"/>
        </w:rPr>
      </w:pPr>
      <w:proofErr w:type="gramStart"/>
      <w:r w:rsidRPr="00022709">
        <w:rPr>
          <w:rFonts w:ascii="Trebuchet MS" w:hAnsi="Trebuchet MS" w:cs="TimesNewRoman"/>
          <w:color w:val="000000"/>
          <w:szCs w:val="24"/>
          <w:lang w:val="fr-FR" w:eastAsia="fr-FR"/>
        </w:rPr>
        <w:t>la</w:t>
      </w:r>
      <w:proofErr w:type="gramEnd"/>
      <w:r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m</w:t>
      </w:r>
      <w:r w:rsidR="008122D6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ise en </w:t>
      </w:r>
      <w:r w:rsidR="0014362A" w:rsidRPr="00022709">
        <w:rPr>
          <w:rFonts w:ascii="Trebuchet MS" w:hAnsi="Trebuchet MS" w:cs="TimesNewRoman"/>
          <w:color w:val="000000"/>
          <w:szCs w:val="24"/>
          <w:lang w:val="fr-FR" w:eastAsia="fr-FR"/>
        </w:rPr>
        <w:t>place</w:t>
      </w:r>
      <w:r w:rsidR="00957C67" w:rsidRPr="00022709">
        <w:rPr>
          <w:rFonts w:ascii="Trebuchet MS" w:hAnsi="Trebuchet MS" w:cs="TimesNewRoman"/>
          <w:color w:val="000000"/>
          <w:szCs w:val="24"/>
          <w:lang w:val="fr-FR" w:eastAsia="fr-FR"/>
        </w:rPr>
        <w:t>, le cas échéant,</w:t>
      </w:r>
      <w:r w:rsidR="008122D6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d’un processus permettant de déterminer la durée </w:t>
      </w:r>
      <w:r w:rsidR="00957C67" w:rsidRPr="00022709">
        <w:rPr>
          <w:rFonts w:ascii="Trebuchet MS" w:hAnsi="Trebuchet MS" w:cs="TimesNewRoman"/>
          <w:color w:val="000000"/>
          <w:szCs w:val="24"/>
          <w:lang w:val="fr-FR" w:eastAsia="fr-FR"/>
        </w:rPr>
        <w:t>des activités d’évaluation</w:t>
      </w:r>
      <w:r w:rsidR="008B16FE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de la conformité</w:t>
      </w:r>
      <w:r w:rsidR="0014362A" w:rsidRPr="00022709">
        <w:rPr>
          <w:rFonts w:ascii="Trebuchet MS" w:hAnsi="Trebuchet MS" w:cs="TimesNewRoman"/>
          <w:color w:val="000000"/>
          <w:szCs w:val="24"/>
          <w:lang w:val="fr-FR" w:eastAsia="fr-FR"/>
        </w:rPr>
        <w:t> ;</w:t>
      </w:r>
    </w:p>
    <w:p w14:paraId="783B4464" w14:textId="38B23DED" w:rsidR="009A7B55" w:rsidRPr="00022709" w:rsidRDefault="00B70230" w:rsidP="00B045F5">
      <w:pPr>
        <w:pStyle w:val="Paragraphedeliste"/>
        <w:numPr>
          <w:ilvl w:val="0"/>
          <w:numId w:val="9"/>
        </w:numPr>
        <w:spacing w:before="120" w:after="120" w:line="276" w:lineRule="auto"/>
        <w:ind w:left="426"/>
        <w:jc w:val="both"/>
        <w:rPr>
          <w:rFonts w:ascii="Trebuchet MS" w:hAnsi="Trebuchet MS" w:cs="TimesNewRoman"/>
          <w:color w:val="000000"/>
          <w:szCs w:val="24"/>
          <w:lang w:val="fr-FR" w:eastAsia="fr-FR"/>
        </w:rPr>
      </w:pPr>
      <w:proofErr w:type="gramStart"/>
      <w:r w:rsidRPr="00022709">
        <w:rPr>
          <w:rFonts w:ascii="Trebuchet MS" w:hAnsi="Trebuchet MS" w:cs="TimesNewRoman"/>
          <w:color w:val="000000"/>
          <w:szCs w:val="24"/>
          <w:lang w:val="fr-FR" w:eastAsia="fr-FR"/>
        </w:rPr>
        <w:t>la</w:t>
      </w:r>
      <w:proofErr w:type="gramEnd"/>
      <w:r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m</w:t>
      </w:r>
      <w:r w:rsidR="0014362A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ise en œuvre 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d’un processus de gestion et de </w:t>
      </w:r>
      <w:r w:rsidR="00957C67" w:rsidRPr="00022709">
        <w:rPr>
          <w:rFonts w:ascii="Trebuchet MS" w:hAnsi="Trebuchet MS" w:cs="TimesNewRoman"/>
          <w:color w:val="000000"/>
          <w:szCs w:val="24"/>
          <w:lang w:val="fr-FR" w:eastAsia="fr-FR"/>
        </w:rPr>
        <w:t>maitrise des activités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</w:t>
      </w:r>
      <w:r w:rsidR="00957C67" w:rsidRPr="00022709">
        <w:rPr>
          <w:rFonts w:ascii="Trebuchet MS" w:hAnsi="Trebuchet MS" w:cs="TimesNewRoman"/>
          <w:color w:val="000000"/>
          <w:szCs w:val="24"/>
          <w:lang w:val="fr-FR" w:eastAsia="fr-FR"/>
        </w:rPr>
        <w:t>permettant de</w:t>
      </w:r>
      <w:r w:rsidR="008B16FE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garantir</w:t>
      </w:r>
      <w:r w:rsidR="00957C67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>la délivrance de certificats</w:t>
      </w:r>
      <w:r w:rsidR="008B16FE" w:rsidRPr="00022709">
        <w:rPr>
          <w:rFonts w:ascii="Trebuchet MS" w:hAnsi="Trebuchet MS" w:cs="TimesNewRoman"/>
          <w:color w:val="000000"/>
          <w:szCs w:val="24"/>
          <w:lang w:val="fr-FR" w:eastAsia="fr-FR"/>
        </w:rPr>
        <w:t>/rapports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</w:t>
      </w:r>
      <w:r w:rsidR="008B16FE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sous 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>accrédit</w:t>
      </w:r>
      <w:r w:rsidR="008B16FE" w:rsidRPr="00022709">
        <w:rPr>
          <w:rFonts w:ascii="Trebuchet MS" w:hAnsi="Trebuchet MS" w:cs="TimesNewRoman"/>
          <w:color w:val="000000"/>
          <w:szCs w:val="24"/>
          <w:lang w:val="fr-FR" w:eastAsia="fr-FR"/>
        </w:rPr>
        <w:t>ation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uniquement après la décision de transition </w:t>
      </w:r>
      <w:r w:rsidR="0014362A" w:rsidRPr="00022709">
        <w:rPr>
          <w:rFonts w:ascii="Trebuchet MS" w:hAnsi="Trebuchet MS" w:cs="TimesNewRoman"/>
          <w:color w:val="000000"/>
          <w:szCs w:val="24"/>
          <w:lang w:val="fr-FR" w:eastAsia="fr-FR"/>
        </w:rPr>
        <w:t>d’ALGERAC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 </w:t>
      </w:r>
      <w:r w:rsidR="008B16FE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ainsi qu’à </w:t>
      </w:r>
      <w:r w:rsidR="0014362A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la 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 xml:space="preserve">gestion de </w:t>
      </w:r>
      <w:r w:rsidR="008B16FE" w:rsidRPr="00022709">
        <w:rPr>
          <w:rFonts w:ascii="Trebuchet MS" w:hAnsi="Trebuchet MS" w:cs="TimesNewRoman"/>
          <w:color w:val="000000"/>
          <w:szCs w:val="24"/>
          <w:lang w:val="fr-FR" w:eastAsia="fr-FR"/>
        </w:rPr>
        <w:t>leur validité</w:t>
      </w:r>
      <w:r w:rsidR="009A7B55" w:rsidRPr="00022709">
        <w:rPr>
          <w:rFonts w:ascii="Trebuchet MS" w:hAnsi="Trebuchet MS" w:cs="TimesNewRoman"/>
          <w:color w:val="000000"/>
          <w:szCs w:val="24"/>
          <w:lang w:val="fr-FR" w:eastAsia="fr-FR"/>
        </w:rPr>
        <w:t>.</w:t>
      </w:r>
    </w:p>
    <w:p w14:paraId="613AC193" w14:textId="5B37D690" w:rsidR="00620B10" w:rsidRPr="00022709" w:rsidRDefault="00620B10" w:rsidP="00485899">
      <w:pPr>
        <w:spacing w:before="240" w:after="240"/>
        <w:jc w:val="both"/>
        <w:rPr>
          <w:rFonts w:ascii="Trebuchet MS" w:hAnsi="Trebuchet MS"/>
          <w:b/>
          <w:bCs/>
          <w:szCs w:val="24"/>
          <w:lang w:val="fr-FR"/>
        </w:rPr>
      </w:pPr>
      <w:r w:rsidRPr="00022709">
        <w:rPr>
          <w:rFonts w:ascii="Trebuchet MS" w:hAnsi="Trebuchet MS"/>
          <w:b/>
          <w:bCs/>
          <w:szCs w:val="24"/>
          <w:lang w:val="fr-FR"/>
        </w:rPr>
        <w:t>Nom et prénom</w:t>
      </w:r>
      <w:r w:rsidRPr="00022709">
        <w:rPr>
          <w:rFonts w:ascii="Trebuchet MS" w:hAnsi="Trebuchet MS"/>
          <w:b/>
          <w:bCs/>
          <w:i/>
          <w:szCs w:val="24"/>
          <w:lang w:val="fr-FR"/>
        </w:rPr>
        <w:t> </w:t>
      </w:r>
      <w:r w:rsidRPr="00022709">
        <w:rPr>
          <w:rFonts w:ascii="Trebuchet MS" w:hAnsi="Trebuchet MS"/>
          <w:b/>
          <w:bCs/>
          <w:szCs w:val="24"/>
          <w:lang w:val="fr-FR"/>
        </w:rPr>
        <w:t xml:space="preserve">: </w:t>
      </w:r>
    </w:p>
    <w:p w14:paraId="26210882" w14:textId="77777777" w:rsidR="00620B10" w:rsidRPr="00022709" w:rsidRDefault="00620B10" w:rsidP="00485899">
      <w:pPr>
        <w:spacing w:before="240" w:after="240"/>
        <w:jc w:val="both"/>
        <w:rPr>
          <w:rFonts w:ascii="Trebuchet MS" w:hAnsi="Trebuchet MS"/>
          <w:b/>
          <w:bCs/>
          <w:szCs w:val="24"/>
          <w:lang w:val="fr-FR"/>
        </w:rPr>
      </w:pPr>
      <w:r w:rsidRPr="00022709">
        <w:rPr>
          <w:rFonts w:ascii="Trebuchet MS" w:hAnsi="Trebuchet MS"/>
          <w:b/>
          <w:bCs/>
          <w:szCs w:val="24"/>
          <w:lang w:val="fr-FR"/>
        </w:rPr>
        <w:t xml:space="preserve">Fonction/titre : </w:t>
      </w:r>
    </w:p>
    <w:p w14:paraId="5C50307A" w14:textId="77777777" w:rsidR="00620B10" w:rsidRPr="00022709" w:rsidRDefault="00620B10" w:rsidP="00485899">
      <w:pPr>
        <w:spacing w:before="240" w:after="240"/>
        <w:jc w:val="both"/>
        <w:rPr>
          <w:rFonts w:ascii="Trebuchet MS" w:hAnsi="Trebuchet MS"/>
          <w:szCs w:val="24"/>
          <w:lang w:val="fr-FR"/>
        </w:rPr>
      </w:pPr>
      <w:r w:rsidRPr="00022709">
        <w:rPr>
          <w:rFonts w:ascii="Trebuchet MS" w:hAnsi="Trebuchet MS"/>
          <w:b/>
          <w:bCs/>
          <w:szCs w:val="24"/>
          <w:lang w:val="fr-FR"/>
        </w:rPr>
        <w:t>Date :</w:t>
      </w:r>
      <w:r w:rsidRPr="00022709">
        <w:rPr>
          <w:rFonts w:ascii="Trebuchet MS" w:hAnsi="Trebuchet MS"/>
          <w:szCs w:val="24"/>
          <w:lang w:val="fr-FR"/>
        </w:rPr>
        <w:t xml:space="preserve"> </w:t>
      </w:r>
    </w:p>
    <w:p w14:paraId="25BBBA33" w14:textId="5217043F" w:rsidR="00A20454" w:rsidRDefault="00620B10" w:rsidP="00A7313F">
      <w:pPr>
        <w:spacing w:before="240" w:after="240"/>
        <w:jc w:val="both"/>
        <w:rPr>
          <w:rFonts w:ascii="Trebuchet MS" w:hAnsi="Trebuchet MS"/>
          <w:szCs w:val="24"/>
          <w:lang w:val="fr-FR"/>
        </w:rPr>
      </w:pPr>
      <w:r w:rsidRPr="00022709">
        <w:rPr>
          <w:rFonts w:ascii="Trebuchet MS" w:hAnsi="Trebuchet MS"/>
          <w:szCs w:val="24"/>
          <w:lang w:val="fr-FR"/>
        </w:rPr>
        <w:t>(</w:t>
      </w:r>
      <w:r w:rsidRPr="00022709">
        <w:rPr>
          <w:rFonts w:ascii="Trebuchet MS" w:hAnsi="Trebuchet MS"/>
          <w:b/>
          <w:bCs/>
          <w:szCs w:val="24"/>
          <w:lang w:val="fr-FR"/>
        </w:rPr>
        <w:t>Signature)</w:t>
      </w:r>
      <w:r w:rsidRPr="00022709">
        <w:rPr>
          <w:rFonts w:ascii="Trebuchet MS" w:hAnsi="Trebuchet MS"/>
          <w:szCs w:val="24"/>
          <w:lang w:val="fr-FR"/>
        </w:rPr>
        <w:t xml:space="preserve"> </w:t>
      </w:r>
    </w:p>
    <w:p w14:paraId="00AC3A16" w14:textId="77777777" w:rsidR="00A20454" w:rsidRDefault="00A20454" w:rsidP="00485899">
      <w:pPr>
        <w:spacing w:before="240" w:after="240"/>
        <w:rPr>
          <w:rFonts w:ascii="Trebuchet MS" w:hAnsi="Trebuchet MS"/>
          <w:szCs w:val="24"/>
          <w:lang w:val="fr-FR"/>
        </w:rPr>
        <w:sectPr w:rsidR="00A20454" w:rsidSect="00A20454">
          <w:headerReference w:type="default" r:id="rId8"/>
          <w:footerReference w:type="first" r:id="rId9"/>
          <w:pgSz w:w="11907" w:h="16840" w:code="9"/>
          <w:pgMar w:top="1440" w:right="1440" w:bottom="1440" w:left="1440" w:header="709" w:footer="709" w:gutter="0"/>
          <w:cols w:space="708"/>
          <w:docGrid w:linePitch="360"/>
        </w:sectPr>
      </w:pPr>
    </w:p>
    <w:p w14:paraId="6A3D0C12" w14:textId="4DC9CDC5" w:rsidR="00A20454" w:rsidRPr="0071695A" w:rsidRDefault="00A20454" w:rsidP="00A7313F">
      <w:pPr>
        <w:pStyle w:val="BodytekstNL"/>
        <w:spacing w:before="100" w:beforeAutospacing="1" w:after="100" w:afterAutospacing="1"/>
        <w:jc w:val="both"/>
        <w:rPr>
          <w:rFonts w:ascii="Trebuchet MS" w:hAnsi="Trebuchet MS"/>
        </w:rPr>
      </w:pPr>
      <w:r w:rsidRPr="0071695A">
        <w:rPr>
          <w:rFonts w:ascii="Trebuchet MS" w:hAnsi="Trebuchet MS"/>
        </w:rPr>
        <w:lastRenderedPageBreak/>
        <w:t xml:space="preserve">Ce plan identifie les critères de la norme ISO/IEC </w:t>
      </w:r>
      <w:r w:rsidR="0071695A" w:rsidRPr="0071695A">
        <w:rPr>
          <w:rFonts w:ascii="Trebuchet MS" w:hAnsi="Trebuchet MS"/>
        </w:rPr>
        <w:t>17024 :</w:t>
      </w:r>
      <w:r w:rsidRPr="0071695A">
        <w:rPr>
          <w:rFonts w:ascii="Trebuchet MS" w:hAnsi="Trebuchet MS"/>
        </w:rPr>
        <w:t xml:space="preserve">2026 en comparaison avec ceux de la norme ISO/IEC </w:t>
      </w:r>
      <w:r w:rsidR="0071695A" w:rsidRPr="0071695A">
        <w:rPr>
          <w:rFonts w:ascii="Trebuchet MS" w:hAnsi="Trebuchet MS"/>
        </w:rPr>
        <w:t>17024 :</w:t>
      </w:r>
      <w:r w:rsidRPr="0071695A">
        <w:rPr>
          <w:rFonts w:ascii="Trebuchet MS" w:hAnsi="Trebuchet MS"/>
        </w:rPr>
        <w:t>2012.</w:t>
      </w:r>
    </w:p>
    <w:p w14:paraId="1881A86E" w14:textId="77777777" w:rsidR="00A7313F" w:rsidRDefault="00A20454" w:rsidP="00A7313F">
      <w:pPr>
        <w:pStyle w:val="BodytekstNL"/>
        <w:spacing w:before="100" w:beforeAutospacing="1" w:after="100" w:afterAutospacing="1"/>
        <w:jc w:val="both"/>
        <w:rPr>
          <w:rFonts w:ascii="Trebuchet MS" w:hAnsi="Trebuchet MS"/>
        </w:rPr>
      </w:pPr>
      <w:r w:rsidRPr="0071695A">
        <w:rPr>
          <w:rFonts w:ascii="Trebuchet MS" w:hAnsi="Trebuchet MS"/>
        </w:rPr>
        <w:t xml:space="preserve">Il incombe à l'organisme de certification de personnes d'identifier les modifications apportées </w:t>
      </w:r>
      <w:r w:rsidRPr="0071695A">
        <w:rPr>
          <w:rFonts w:ascii="Trebuchet MS" w:hAnsi="Trebuchet MS"/>
          <w:lang w:val="fr-FR"/>
        </w:rPr>
        <w:t>entre les deux</w:t>
      </w:r>
      <w:r w:rsidRPr="0071695A">
        <w:rPr>
          <w:rFonts w:ascii="Trebuchet MS" w:hAnsi="Trebuchet MS"/>
        </w:rPr>
        <w:t xml:space="preserve"> normes, d'en déterminer l'impact sur son système de management et d'effectuer les ajustements nécessaires. Les </w:t>
      </w:r>
      <w:bookmarkStart w:id="0" w:name="_Hlk242269520"/>
      <w:r w:rsidRPr="0071695A">
        <w:rPr>
          <w:rFonts w:ascii="Trebuchet MS" w:hAnsi="Trebuchet MS"/>
        </w:rPr>
        <w:t xml:space="preserve">détails de ces adaptations doivent être consignés dans ce </w:t>
      </w:r>
      <w:bookmarkEnd w:id="0"/>
      <w:r w:rsidRPr="0071695A">
        <w:rPr>
          <w:rFonts w:ascii="Trebuchet MS" w:hAnsi="Trebuchet MS"/>
        </w:rPr>
        <w:t xml:space="preserve">plan, lequel, une fois complété (sous format Word), </w:t>
      </w:r>
      <w:r w:rsidRPr="0071695A">
        <w:rPr>
          <w:rFonts w:ascii="Trebuchet MS" w:hAnsi="Trebuchet MS"/>
          <w:lang w:val="fr-FR"/>
        </w:rPr>
        <w:t xml:space="preserve">doit être transmis au département certification de personnes deux mois avant l'évaluation </w:t>
      </w:r>
      <w:r w:rsidR="00A7313F">
        <w:rPr>
          <w:rFonts w:ascii="Trebuchet MS" w:hAnsi="Trebuchet MS"/>
        </w:rPr>
        <w:t xml:space="preserve">de transition </w:t>
      </w:r>
      <w:r w:rsidRPr="0071695A">
        <w:rPr>
          <w:rFonts w:ascii="Trebuchet MS" w:hAnsi="Trebuchet MS"/>
          <w:lang w:val="fr-FR"/>
        </w:rPr>
        <w:t>et aux plus tard le 31/03/2028</w:t>
      </w:r>
      <w:r w:rsidRPr="0071695A">
        <w:rPr>
          <w:rFonts w:ascii="Trebuchet MS" w:hAnsi="Trebuchet MS"/>
        </w:rPr>
        <w:t xml:space="preserve">. </w:t>
      </w:r>
    </w:p>
    <w:p w14:paraId="43050394" w14:textId="180510EA" w:rsidR="00A20454" w:rsidRPr="0071695A" w:rsidRDefault="00A20454" w:rsidP="00A7313F">
      <w:pPr>
        <w:pStyle w:val="BodytekstNL"/>
        <w:spacing w:before="100" w:beforeAutospacing="1" w:after="100" w:afterAutospacing="1"/>
        <w:jc w:val="both"/>
        <w:rPr>
          <w:rFonts w:ascii="Trebuchet MS" w:hAnsi="Trebuchet MS"/>
        </w:rPr>
      </w:pPr>
      <w:r w:rsidRPr="0071695A">
        <w:rPr>
          <w:rFonts w:ascii="Trebuchet MS" w:hAnsi="Trebuchet MS"/>
        </w:rPr>
        <w:t>Le cas échéant, la soumission de ce plan doit être accompagnée de documents démontrant la conformité aux exigences nouvelles ou modifiées. L</w:t>
      </w:r>
      <w:r w:rsidR="0005623E">
        <w:rPr>
          <w:rFonts w:ascii="Trebuchet MS" w:hAnsi="Trebuchet MS"/>
        </w:rPr>
        <w:t>a</w:t>
      </w:r>
      <w:r w:rsidRPr="0071695A">
        <w:rPr>
          <w:rFonts w:ascii="Trebuchet MS" w:hAnsi="Trebuchet MS"/>
        </w:rPr>
        <w:t xml:space="preserve"> mise en œuvre sera évaluée lors de l’évaluation du siège. Si l'organisme de certification estime qu’il satisfait déjà à une exigence modifiée et n'avoir aucune modification à apporter à son système </w:t>
      </w:r>
      <w:r w:rsidRPr="0071695A">
        <w:rPr>
          <w:rFonts w:ascii="Trebuchet MS" w:hAnsi="Trebuchet MS"/>
          <w:lang w:val="fr-FR"/>
        </w:rPr>
        <w:t>de management</w:t>
      </w:r>
      <w:r w:rsidRPr="0071695A">
        <w:rPr>
          <w:rFonts w:ascii="Trebuchet MS" w:hAnsi="Trebuchet MS"/>
        </w:rPr>
        <w:t xml:space="preserve">, il doit l'indiquer dans le </w:t>
      </w:r>
      <w:r w:rsidR="0071695A" w:rsidRPr="0071695A">
        <w:rPr>
          <w:rFonts w:ascii="Trebuchet MS" w:hAnsi="Trebuchet MS"/>
        </w:rPr>
        <w:t>plan</w:t>
      </w:r>
      <w:r w:rsidRPr="0071695A">
        <w:rPr>
          <w:rFonts w:ascii="Trebuchet MS" w:hAnsi="Trebuchet MS"/>
        </w:rPr>
        <w:t>.</w:t>
      </w:r>
    </w:p>
    <w:p w14:paraId="32671F6E" w14:textId="77777777" w:rsidR="00A20454" w:rsidRPr="0071695A" w:rsidRDefault="00A20454" w:rsidP="00A7313F">
      <w:pPr>
        <w:pStyle w:val="BodytekstNL"/>
        <w:spacing w:before="100" w:beforeAutospacing="1" w:after="100" w:afterAutospacing="1"/>
        <w:jc w:val="both"/>
        <w:rPr>
          <w:rFonts w:ascii="Trebuchet MS" w:hAnsi="Trebuchet MS"/>
          <w:i/>
          <w:iCs/>
          <w:u w:val="single"/>
        </w:rPr>
      </w:pPr>
      <w:r w:rsidRPr="0071695A">
        <w:rPr>
          <w:rFonts w:ascii="Trebuchet MS" w:hAnsi="Trebuchet MS"/>
          <w:i/>
          <w:iCs/>
          <w:u w:val="single"/>
        </w:rPr>
        <w:t>Les informations fournies à l'organisme de certification doivent aller au-delà d'une simple référence à la procédure documentée et expliquer ce qui a changé et quelles mesures l'organisme de certification a prises.</w:t>
      </w:r>
    </w:p>
    <w:tbl>
      <w:tblPr>
        <w:tblW w:w="16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2"/>
        <w:gridCol w:w="988"/>
        <w:gridCol w:w="4581"/>
        <w:gridCol w:w="2790"/>
        <w:gridCol w:w="3449"/>
        <w:gridCol w:w="1559"/>
        <w:gridCol w:w="1985"/>
      </w:tblGrid>
      <w:tr w:rsidR="004E481F" w:rsidRPr="0071695A" w14:paraId="3BF37CE8" w14:textId="77777777" w:rsidTr="00742BD6">
        <w:trPr>
          <w:trHeight w:val="870"/>
          <w:tblHeader/>
          <w:jc w:val="center"/>
        </w:trPr>
        <w:tc>
          <w:tcPr>
            <w:tcW w:w="992" w:type="dxa"/>
            <w:shd w:val="clear" w:color="auto" w:fill="A6A6A6" w:themeFill="background1" w:themeFillShade="A6"/>
            <w:vAlign w:val="center"/>
          </w:tcPr>
          <w:p w14:paraId="5A284DFE" w14:textId="77777777" w:rsidR="004E481F" w:rsidRPr="0071695A" w:rsidRDefault="004E481F" w:rsidP="00742BD6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>Clauses</w:t>
            </w:r>
          </w:p>
          <w:p w14:paraId="5A37573D" w14:textId="49B1CD65" w:rsidR="004E481F" w:rsidRPr="0071695A" w:rsidRDefault="004E481F" w:rsidP="00742BD6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>ISO/IEC 17024 : 2012</w:t>
            </w:r>
          </w:p>
        </w:tc>
        <w:tc>
          <w:tcPr>
            <w:tcW w:w="988" w:type="dxa"/>
            <w:shd w:val="clear" w:color="auto" w:fill="A6A6A6" w:themeFill="background1" w:themeFillShade="A6"/>
            <w:vAlign w:val="center"/>
          </w:tcPr>
          <w:p w14:paraId="21CB9482" w14:textId="77777777" w:rsidR="004E481F" w:rsidRPr="0071695A" w:rsidRDefault="004E481F" w:rsidP="004E481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>Clauses</w:t>
            </w:r>
          </w:p>
          <w:p w14:paraId="3831BBFF" w14:textId="2FBAD32D" w:rsidR="004E481F" w:rsidRPr="0071695A" w:rsidRDefault="004E481F" w:rsidP="004E481F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>ISO/IEC 17024 : 2026</w:t>
            </w:r>
          </w:p>
        </w:tc>
        <w:tc>
          <w:tcPr>
            <w:tcW w:w="4581" w:type="dxa"/>
            <w:shd w:val="clear" w:color="auto" w:fill="A6A6A6" w:themeFill="background1" w:themeFillShade="A6"/>
            <w:vAlign w:val="center"/>
          </w:tcPr>
          <w:p w14:paraId="6AC52CE6" w14:textId="2643866B" w:rsidR="004E481F" w:rsidRPr="0071695A" w:rsidRDefault="004E481F" w:rsidP="000549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 xml:space="preserve">Description </w:t>
            </w:r>
          </w:p>
        </w:tc>
        <w:tc>
          <w:tcPr>
            <w:tcW w:w="2790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CC60031" w14:textId="608C7242" w:rsidR="004E481F" w:rsidRPr="0071695A" w:rsidRDefault="004E481F" w:rsidP="000549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>Changement</w:t>
            </w:r>
          </w:p>
        </w:tc>
        <w:tc>
          <w:tcPr>
            <w:tcW w:w="3449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9BFE744" w14:textId="77777777" w:rsidR="004E481F" w:rsidRDefault="00742BD6" w:rsidP="000549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>Détails des modifications apportées au système de management pour se conformer à la norme ISO/IEC 17024 :2026 (référence aux documents)</w:t>
            </w:r>
          </w:p>
          <w:p w14:paraId="13023CA8" w14:textId="7B3DCB4A" w:rsidR="00A7313F" w:rsidRPr="00A7313F" w:rsidRDefault="00A7313F" w:rsidP="000549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rebuchet MS" w:hAnsi="Trebuchet MS" w:cs="TimesNewRoman"/>
                <w:b/>
                <w:bCs/>
                <w:i/>
                <w:iCs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b/>
                <w:bCs/>
                <w:i/>
                <w:iCs/>
                <w:color w:val="000000"/>
                <w:sz w:val="18"/>
                <w:szCs w:val="18"/>
                <w:lang w:val="fr-FR" w:eastAsia="fr-FR"/>
              </w:rPr>
              <w:t>A renseigner obligatoirement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7DDBF3D" w14:textId="72BD696C" w:rsidR="004E481F" w:rsidRPr="0071695A" w:rsidRDefault="004E481F" w:rsidP="000549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>Date de réalisation</w:t>
            </w:r>
            <w:r w:rsidR="00742BD6"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 xml:space="preserve"> </w:t>
            </w: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>/</w:t>
            </w:r>
            <w:r w:rsidR="00742BD6"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 xml:space="preserve"> </w:t>
            </w: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>planifiée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AFE619C" w14:textId="7C52E072" w:rsidR="004E481F" w:rsidRPr="0071695A" w:rsidRDefault="004E481F" w:rsidP="000549D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>Commentaire de l’équipe d’ALGERAC</w:t>
            </w:r>
          </w:p>
        </w:tc>
      </w:tr>
      <w:tr w:rsidR="004E481F" w:rsidRPr="0071695A" w14:paraId="0DFBC913" w14:textId="77777777" w:rsidTr="004E481F">
        <w:trPr>
          <w:trHeight w:val="279"/>
          <w:jc w:val="center"/>
        </w:trPr>
        <w:tc>
          <w:tcPr>
            <w:tcW w:w="16344" w:type="dxa"/>
            <w:gridSpan w:val="7"/>
            <w:shd w:val="clear" w:color="auto" w:fill="BFBFBF" w:themeFill="background1" w:themeFillShade="BF"/>
            <w:vAlign w:val="center"/>
          </w:tcPr>
          <w:p w14:paraId="38F0EE89" w14:textId="097034AE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TimesNewRoman"/>
                <w:bCs/>
                <w:color w:val="000000"/>
                <w:lang w:eastAsia="fr-FR"/>
              </w:rPr>
            </w:pPr>
            <w:r w:rsidRPr="0071695A">
              <w:rPr>
                <w:rFonts w:ascii="Trebuchet MS" w:hAnsi="Trebuchet MS" w:cs="TimesNewRoman"/>
                <w:b/>
                <w:bCs/>
                <w:color w:val="000000"/>
                <w:lang w:eastAsia="fr-FR"/>
              </w:rPr>
              <w:t>4 Exigences générales</w:t>
            </w:r>
          </w:p>
        </w:tc>
      </w:tr>
      <w:tr w:rsidR="004E481F" w:rsidRPr="0071695A" w14:paraId="1DBAC42E" w14:textId="77777777" w:rsidTr="004E481F">
        <w:trPr>
          <w:trHeight w:val="279"/>
          <w:jc w:val="center"/>
        </w:trPr>
        <w:tc>
          <w:tcPr>
            <w:tcW w:w="992" w:type="dxa"/>
            <w:vAlign w:val="center"/>
          </w:tcPr>
          <w:p w14:paraId="6DD84C10" w14:textId="430BAEE9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4.1</w:t>
            </w:r>
          </w:p>
        </w:tc>
        <w:tc>
          <w:tcPr>
            <w:tcW w:w="988" w:type="dxa"/>
            <w:vAlign w:val="center"/>
          </w:tcPr>
          <w:p w14:paraId="64C6C1BA" w14:textId="26EB8777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4.1</w:t>
            </w:r>
          </w:p>
        </w:tc>
        <w:tc>
          <w:tcPr>
            <w:tcW w:w="4581" w:type="dxa"/>
            <w:vAlign w:val="center"/>
          </w:tcPr>
          <w:p w14:paraId="3802E1A6" w14:textId="296048E9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Questions juridiques</w:t>
            </w:r>
          </w:p>
        </w:tc>
        <w:tc>
          <w:tcPr>
            <w:tcW w:w="2790" w:type="dxa"/>
            <w:vAlign w:val="center"/>
          </w:tcPr>
          <w:p w14:paraId="6197786A" w14:textId="6DD9C9DD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lang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0AF375EB" w14:textId="5E1F79CE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38FF7211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</w:p>
        </w:tc>
        <w:tc>
          <w:tcPr>
            <w:tcW w:w="1985" w:type="dxa"/>
            <w:vAlign w:val="center"/>
          </w:tcPr>
          <w:p w14:paraId="3AC7CAC5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</w:p>
        </w:tc>
      </w:tr>
      <w:tr w:rsidR="004E481F" w:rsidRPr="0071695A" w14:paraId="1A449D9D" w14:textId="77777777" w:rsidTr="004E481F">
        <w:trPr>
          <w:trHeight w:val="575"/>
          <w:jc w:val="center"/>
        </w:trPr>
        <w:tc>
          <w:tcPr>
            <w:tcW w:w="992" w:type="dxa"/>
            <w:vAlign w:val="center"/>
          </w:tcPr>
          <w:p w14:paraId="5AB0B119" w14:textId="52F7ACBF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4.2</w:t>
            </w:r>
          </w:p>
        </w:tc>
        <w:tc>
          <w:tcPr>
            <w:tcW w:w="988" w:type="dxa"/>
            <w:vAlign w:val="center"/>
          </w:tcPr>
          <w:p w14:paraId="1FDC2D42" w14:textId="749F9774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4.2</w:t>
            </w:r>
          </w:p>
        </w:tc>
        <w:tc>
          <w:tcPr>
            <w:tcW w:w="4581" w:type="dxa"/>
            <w:vAlign w:val="center"/>
          </w:tcPr>
          <w:p w14:paraId="5CC10DD3" w14:textId="03393014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Responsabilité de la décision de certification</w:t>
            </w:r>
          </w:p>
        </w:tc>
        <w:tc>
          <w:tcPr>
            <w:tcW w:w="2790" w:type="dxa"/>
            <w:vAlign w:val="center"/>
          </w:tcPr>
          <w:p w14:paraId="753C311D" w14:textId="43F61D46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lang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21352118" w14:textId="639CBDE9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0E435D6E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  <w:tc>
          <w:tcPr>
            <w:tcW w:w="1985" w:type="dxa"/>
            <w:vAlign w:val="center"/>
          </w:tcPr>
          <w:p w14:paraId="4963F1EB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</w:tr>
      <w:tr w:rsidR="004E481F" w:rsidRPr="0071695A" w14:paraId="285FA2AE" w14:textId="77777777" w:rsidTr="004E481F">
        <w:trPr>
          <w:trHeight w:val="279"/>
          <w:jc w:val="center"/>
        </w:trPr>
        <w:tc>
          <w:tcPr>
            <w:tcW w:w="992" w:type="dxa"/>
            <w:vAlign w:val="center"/>
          </w:tcPr>
          <w:p w14:paraId="1D7CFCEB" w14:textId="1969FF0A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4.3</w:t>
            </w:r>
          </w:p>
        </w:tc>
        <w:tc>
          <w:tcPr>
            <w:tcW w:w="988" w:type="dxa"/>
            <w:vAlign w:val="center"/>
          </w:tcPr>
          <w:p w14:paraId="553FC7F9" w14:textId="0594B051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4.3</w:t>
            </w:r>
          </w:p>
        </w:tc>
        <w:tc>
          <w:tcPr>
            <w:tcW w:w="4581" w:type="dxa"/>
            <w:vAlign w:val="center"/>
          </w:tcPr>
          <w:p w14:paraId="0AE7882E" w14:textId="19C447CF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Gestion de l'impartialité</w:t>
            </w:r>
          </w:p>
        </w:tc>
        <w:tc>
          <w:tcPr>
            <w:tcW w:w="2790" w:type="dxa"/>
            <w:vAlign w:val="center"/>
          </w:tcPr>
          <w:p w14:paraId="6F6015B0" w14:textId="3E93781C" w:rsidR="004E481F" w:rsidRPr="0071695A" w:rsidRDefault="00BB3404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lang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542CFDFE" w14:textId="074CD021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5D18D941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  <w:tc>
          <w:tcPr>
            <w:tcW w:w="1985" w:type="dxa"/>
            <w:vAlign w:val="center"/>
          </w:tcPr>
          <w:p w14:paraId="1D53869B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</w:tr>
      <w:tr w:rsidR="004E481F" w:rsidRPr="0071695A" w14:paraId="3F00B549" w14:textId="77777777" w:rsidTr="004E481F">
        <w:trPr>
          <w:trHeight w:val="279"/>
          <w:jc w:val="center"/>
        </w:trPr>
        <w:tc>
          <w:tcPr>
            <w:tcW w:w="992" w:type="dxa"/>
            <w:vAlign w:val="center"/>
          </w:tcPr>
          <w:p w14:paraId="05DC173A" w14:textId="1699D619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4.3.1</w:t>
            </w:r>
          </w:p>
        </w:tc>
        <w:tc>
          <w:tcPr>
            <w:tcW w:w="988" w:type="dxa"/>
            <w:vAlign w:val="center"/>
          </w:tcPr>
          <w:p w14:paraId="6773CFBA" w14:textId="5C251740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4.3.1</w:t>
            </w:r>
          </w:p>
        </w:tc>
        <w:tc>
          <w:tcPr>
            <w:tcW w:w="4581" w:type="dxa"/>
            <w:vAlign w:val="center"/>
          </w:tcPr>
          <w:p w14:paraId="60F51398" w14:textId="2CF76A6E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Gestion de l'impartialité</w:t>
            </w:r>
          </w:p>
        </w:tc>
        <w:tc>
          <w:tcPr>
            <w:tcW w:w="2790" w:type="dxa"/>
            <w:vAlign w:val="center"/>
          </w:tcPr>
          <w:p w14:paraId="34FDA62E" w14:textId="5D3D81E9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lang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01DD0523" w14:textId="328589A4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171ABBB3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  <w:tc>
          <w:tcPr>
            <w:tcW w:w="1985" w:type="dxa"/>
            <w:vAlign w:val="center"/>
          </w:tcPr>
          <w:p w14:paraId="779F8D68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</w:tr>
      <w:tr w:rsidR="004E481F" w:rsidRPr="0071695A" w14:paraId="5AD1ABBF" w14:textId="77777777" w:rsidTr="004E481F">
        <w:trPr>
          <w:trHeight w:val="279"/>
          <w:jc w:val="center"/>
        </w:trPr>
        <w:tc>
          <w:tcPr>
            <w:tcW w:w="992" w:type="dxa"/>
            <w:vAlign w:val="center"/>
          </w:tcPr>
          <w:p w14:paraId="17F9637F" w14:textId="70D66FAC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lastRenderedPageBreak/>
              <w:t>4.3.2</w:t>
            </w:r>
          </w:p>
        </w:tc>
        <w:tc>
          <w:tcPr>
            <w:tcW w:w="988" w:type="dxa"/>
            <w:vAlign w:val="center"/>
          </w:tcPr>
          <w:p w14:paraId="556ABB74" w14:textId="6F22D273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4.3.1</w:t>
            </w:r>
          </w:p>
        </w:tc>
        <w:tc>
          <w:tcPr>
            <w:tcW w:w="4581" w:type="dxa"/>
            <w:vAlign w:val="center"/>
          </w:tcPr>
          <w:p w14:paraId="7AA63371" w14:textId="13E6E740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Gestion de l'impartialité</w:t>
            </w:r>
          </w:p>
        </w:tc>
        <w:tc>
          <w:tcPr>
            <w:tcW w:w="2790" w:type="dxa"/>
            <w:vAlign w:val="center"/>
          </w:tcPr>
          <w:p w14:paraId="5510823E" w14:textId="32141DC1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lang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756158AA" w14:textId="7D068E5E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32937149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  <w:tc>
          <w:tcPr>
            <w:tcW w:w="1985" w:type="dxa"/>
            <w:vAlign w:val="center"/>
          </w:tcPr>
          <w:p w14:paraId="5D6DDD5A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</w:tr>
      <w:tr w:rsidR="004E481F" w:rsidRPr="0071695A" w14:paraId="5B2A4819" w14:textId="77777777" w:rsidTr="004E481F">
        <w:trPr>
          <w:trHeight w:val="279"/>
          <w:jc w:val="center"/>
        </w:trPr>
        <w:tc>
          <w:tcPr>
            <w:tcW w:w="992" w:type="dxa"/>
            <w:vAlign w:val="center"/>
          </w:tcPr>
          <w:p w14:paraId="7B4302A1" w14:textId="7837B62F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4. 3.3</w:t>
            </w:r>
          </w:p>
        </w:tc>
        <w:tc>
          <w:tcPr>
            <w:tcW w:w="988" w:type="dxa"/>
            <w:vAlign w:val="center"/>
          </w:tcPr>
          <w:p w14:paraId="54C8C436" w14:textId="38FB07AD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4.3.2</w:t>
            </w:r>
          </w:p>
        </w:tc>
        <w:tc>
          <w:tcPr>
            <w:tcW w:w="4581" w:type="dxa"/>
            <w:vAlign w:val="center"/>
          </w:tcPr>
          <w:p w14:paraId="351C30D9" w14:textId="050CB14B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Gestion de l'impartialité</w:t>
            </w:r>
          </w:p>
        </w:tc>
        <w:tc>
          <w:tcPr>
            <w:tcW w:w="2790" w:type="dxa"/>
            <w:vAlign w:val="center"/>
          </w:tcPr>
          <w:p w14:paraId="158AB785" w14:textId="64AE98EC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lang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05AF361F" w14:textId="6D11005A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2DBBFDB5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  <w:tc>
          <w:tcPr>
            <w:tcW w:w="1985" w:type="dxa"/>
            <w:vAlign w:val="center"/>
          </w:tcPr>
          <w:p w14:paraId="2000D64F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</w:tr>
      <w:tr w:rsidR="004E481F" w:rsidRPr="0071695A" w14:paraId="710E71ED" w14:textId="77777777" w:rsidTr="004E481F">
        <w:trPr>
          <w:trHeight w:val="279"/>
          <w:jc w:val="center"/>
        </w:trPr>
        <w:tc>
          <w:tcPr>
            <w:tcW w:w="992" w:type="dxa"/>
            <w:vAlign w:val="center"/>
          </w:tcPr>
          <w:p w14:paraId="62129924" w14:textId="0023C04F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4.3.4</w:t>
            </w:r>
          </w:p>
        </w:tc>
        <w:tc>
          <w:tcPr>
            <w:tcW w:w="988" w:type="dxa"/>
            <w:vAlign w:val="center"/>
          </w:tcPr>
          <w:p w14:paraId="7E89EF1D" w14:textId="5984C3EC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4.3.3</w:t>
            </w:r>
          </w:p>
        </w:tc>
        <w:tc>
          <w:tcPr>
            <w:tcW w:w="4581" w:type="dxa"/>
            <w:vAlign w:val="center"/>
          </w:tcPr>
          <w:p w14:paraId="0CA7211A" w14:textId="71CAC39E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Gestion de l'impartialité</w:t>
            </w:r>
          </w:p>
        </w:tc>
        <w:tc>
          <w:tcPr>
            <w:tcW w:w="2790" w:type="dxa"/>
            <w:vAlign w:val="center"/>
          </w:tcPr>
          <w:p w14:paraId="02AD95C6" w14:textId="6FB3A0AC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lang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585790AA" w14:textId="105EA303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3255AB65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  <w:tc>
          <w:tcPr>
            <w:tcW w:w="1985" w:type="dxa"/>
            <w:vAlign w:val="center"/>
          </w:tcPr>
          <w:p w14:paraId="1B9CFFCF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</w:tr>
      <w:tr w:rsidR="004E481F" w:rsidRPr="0071695A" w14:paraId="59335ED2" w14:textId="77777777" w:rsidTr="004E481F">
        <w:trPr>
          <w:trHeight w:val="279"/>
          <w:jc w:val="center"/>
        </w:trPr>
        <w:tc>
          <w:tcPr>
            <w:tcW w:w="992" w:type="dxa"/>
            <w:vAlign w:val="center"/>
          </w:tcPr>
          <w:p w14:paraId="366CBE56" w14:textId="6A9EA18C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4.3.5</w:t>
            </w:r>
          </w:p>
        </w:tc>
        <w:tc>
          <w:tcPr>
            <w:tcW w:w="988" w:type="dxa"/>
            <w:vAlign w:val="center"/>
          </w:tcPr>
          <w:p w14:paraId="04CEB659" w14:textId="71C589FE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4581" w:type="dxa"/>
            <w:vAlign w:val="center"/>
          </w:tcPr>
          <w:p w14:paraId="0936244A" w14:textId="7257DA58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Gestion de l'impartialité</w:t>
            </w:r>
          </w:p>
        </w:tc>
        <w:tc>
          <w:tcPr>
            <w:tcW w:w="2790" w:type="dxa"/>
            <w:vAlign w:val="center"/>
          </w:tcPr>
          <w:p w14:paraId="7D1AE7F2" w14:textId="1C7B4826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lang w:eastAsia="fr-FR"/>
              </w:rPr>
              <w:t>Nouvelle exigence en matière d'IA</w:t>
            </w:r>
          </w:p>
        </w:tc>
        <w:tc>
          <w:tcPr>
            <w:tcW w:w="3449" w:type="dxa"/>
            <w:vAlign w:val="center"/>
          </w:tcPr>
          <w:p w14:paraId="0C41308B" w14:textId="3B65907E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3BF00143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  <w:tc>
          <w:tcPr>
            <w:tcW w:w="1985" w:type="dxa"/>
            <w:vAlign w:val="center"/>
          </w:tcPr>
          <w:p w14:paraId="016D4D19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</w:tr>
      <w:tr w:rsidR="004E481F" w:rsidRPr="0071695A" w14:paraId="4FEC51C2" w14:textId="77777777" w:rsidTr="004E481F">
        <w:trPr>
          <w:trHeight w:val="279"/>
          <w:jc w:val="center"/>
        </w:trPr>
        <w:tc>
          <w:tcPr>
            <w:tcW w:w="992" w:type="dxa"/>
            <w:vAlign w:val="center"/>
          </w:tcPr>
          <w:p w14:paraId="0827EFC5" w14:textId="47CE5143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4.3.6</w:t>
            </w:r>
          </w:p>
        </w:tc>
        <w:tc>
          <w:tcPr>
            <w:tcW w:w="988" w:type="dxa"/>
            <w:vAlign w:val="center"/>
          </w:tcPr>
          <w:p w14:paraId="7F2600A7" w14:textId="7C9965C4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4.3.4</w:t>
            </w:r>
          </w:p>
        </w:tc>
        <w:tc>
          <w:tcPr>
            <w:tcW w:w="4581" w:type="dxa"/>
            <w:vAlign w:val="center"/>
          </w:tcPr>
          <w:p w14:paraId="6FF3F2D3" w14:textId="2F188015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Gestion de l'impartialité</w:t>
            </w:r>
          </w:p>
        </w:tc>
        <w:tc>
          <w:tcPr>
            <w:tcW w:w="2790" w:type="dxa"/>
            <w:vAlign w:val="center"/>
          </w:tcPr>
          <w:p w14:paraId="7CB77D50" w14:textId="605F91F2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lang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264F5F39" w14:textId="35E0A139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4E04DC9B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  <w:tc>
          <w:tcPr>
            <w:tcW w:w="1985" w:type="dxa"/>
            <w:vAlign w:val="center"/>
          </w:tcPr>
          <w:p w14:paraId="2B900A6A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</w:tr>
      <w:tr w:rsidR="004E481F" w:rsidRPr="0071695A" w14:paraId="3B86F2A6" w14:textId="77777777" w:rsidTr="004E481F">
        <w:trPr>
          <w:trHeight w:val="279"/>
          <w:jc w:val="center"/>
        </w:trPr>
        <w:tc>
          <w:tcPr>
            <w:tcW w:w="992" w:type="dxa"/>
            <w:vAlign w:val="center"/>
          </w:tcPr>
          <w:p w14:paraId="14D43825" w14:textId="309B664F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4.3.7</w:t>
            </w:r>
          </w:p>
        </w:tc>
        <w:tc>
          <w:tcPr>
            <w:tcW w:w="988" w:type="dxa"/>
            <w:vAlign w:val="center"/>
          </w:tcPr>
          <w:p w14:paraId="2C7AAEAC" w14:textId="1A8AB151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4.3.5</w:t>
            </w:r>
          </w:p>
        </w:tc>
        <w:tc>
          <w:tcPr>
            <w:tcW w:w="4581" w:type="dxa"/>
            <w:vAlign w:val="center"/>
          </w:tcPr>
          <w:p w14:paraId="798BBE0B" w14:textId="70B2E23F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Gestion de l'impartialité</w:t>
            </w:r>
          </w:p>
        </w:tc>
        <w:tc>
          <w:tcPr>
            <w:tcW w:w="2790" w:type="dxa"/>
            <w:vAlign w:val="center"/>
          </w:tcPr>
          <w:p w14:paraId="0106A9BB" w14:textId="7128703D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lang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77AA169D" w14:textId="5EEF8C94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53328144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  <w:tc>
          <w:tcPr>
            <w:tcW w:w="1985" w:type="dxa"/>
            <w:vAlign w:val="center"/>
          </w:tcPr>
          <w:p w14:paraId="5395F939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</w:tr>
      <w:tr w:rsidR="004E481F" w:rsidRPr="0071695A" w14:paraId="0D1867B5" w14:textId="77777777" w:rsidTr="004E481F">
        <w:trPr>
          <w:trHeight w:val="279"/>
          <w:jc w:val="center"/>
        </w:trPr>
        <w:tc>
          <w:tcPr>
            <w:tcW w:w="992" w:type="dxa"/>
            <w:vAlign w:val="center"/>
          </w:tcPr>
          <w:p w14:paraId="2345431D" w14:textId="7A561A7F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4.3.8</w:t>
            </w:r>
          </w:p>
        </w:tc>
        <w:tc>
          <w:tcPr>
            <w:tcW w:w="988" w:type="dxa"/>
            <w:vAlign w:val="center"/>
          </w:tcPr>
          <w:p w14:paraId="332C8435" w14:textId="3D5FBA6B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4.3.6</w:t>
            </w:r>
          </w:p>
        </w:tc>
        <w:tc>
          <w:tcPr>
            <w:tcW w:w="4581" w:type="dxa"/>
            <w:vAlign w:val="center"/>
          </w:tcPr>
          <w:p w14:paraId="4DD8A278" w14:textId="5E2678E3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Gestion de l'impartialité</w:t>
            </w:r>
          </w:p>
        </w:tc>
        <w:tc>
          <w:tcPr>
            <w:tcW w:w="2790" w:type="dxa"/>
            <w:vAlign w:val="center"/>
          </w:tcPr>
          <w:p w14:paraId="0ADDBECC" w14:textId="4BC83588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lang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77ED4C7B" w14:textId="02EB1C64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659C099C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  <w:tc>
          <w:tcPr>
            <w:tcW w:w="1985" w:type="dxa"/>
            <w:vAlign w:val="center"/>
          </w:tcPr>
          <w:p w14:paraId="2E299A7D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</w:tr>
      <w:tr w:rsidR="004E481F" w:rsidRPr="0071695A" w14:paraId="6DBC69B5" w14:textId="77777777" w:rsidTr="004E481F">
        <w:trPr>
          <w:trHeight w:val="279"/>
          <w:jc w:val="center"/>
        </w:trPr>
        <w:tc>
          <w:tcPr>
            <w:tcW w:w="992" w:type="dxa"/>
            <w:vAlign w:val="center"/>
          </w:tcPr>
          <w:p w14:paraId="110FEACB" w14:textId="40E3DB8C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4.3.9</w:t>
            </w:r>
          </w:p>
        </w:tc>
        <w:tc>
          <w:tcPr>
            <w:tcW w:w="988" w:type="dxa"/>
            <w:vAlign w:val="center"/>
          </w:tcPr>
          <w:p w14:paraId="2AAF1AEE" w14:textId="0DA1EEA4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4581" w:type="dxa"/>
            <w:vAlign w:val="center"/>
          </w:tcPr>
          <w:p w14:paraId="1AA8E43F" w14:textId="53C9B614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Gestion de l'impartialité</w:t>
            </w:r>
          </w:p>
        </w:tc>
        <w:tc>
          <w:tcPr>
            <w:tcW w:w="2790" w:type="dxa"/>
            <w:vAlign w:val="center"/>
          </w:tcPr>
          <w:p w14:paraId="5C48F8D0" w14:textId="474C9973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lang w:eastAsia="fr-FR"/>
              </w:rPr>
              <w:t>Nouvelle exigence en matière d'impartialité.</w:t>
            </w:r>
          </w:p>
        </w:tc>
        <w:tc>
          <w:tcPr>
            <w:tcW w:w="3449" w:type="dxa"/>
            <w:vAlign w:val="center"/>
          </w:tcPr>
          <w:p w14:paraId="767E18AE" w14:textId="4FA7BFF8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5E85B23C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  <w:tc>
          <w:tcPr>
            <w:tcW w:w="1985" w:type="dxa"/>
            <w:vAlign w:val="center"/>
          </w:tcPr>
          <w:p w14:paraId="4A139EB5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</w:tr>
      <w:tr w:rsidR="004E481F" w:rsidRPr="0071695A" w14:paraId="36B1EF23" w14:textId="77777777" w:rsidTr="004E481F">
        <w:trPr>
          <w:trHeight w:val="279"/>
          <w:jc w:val="center"/>
        </w:trPr>
        <w:tc>
          <w:tcPr>
            <w:tcW w:w="992" w:type="dxa"/>
            <w:vAlign w:val="center"/>
          </w:tcPr>
          <w:p w14:paraId="738F36AF" w14:textId="1B6BBF85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4.3.10</w:t>
            </w:r>
          </w:p>
        </w:tc>
        <w:tc>
          <w:tcPr>
            <w:tcW w:w="988" w:type="dxa"/>
            <w:vAlign w:val="center"/>
          </w:tcPr>
          <w:p w14:paraId="5831D3BB" w14:textId="668CC31E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4.3.7</w:t>
            </w:r>
          </w:p>
        </w:tc>
        <w:tc>
          <w:tcPr>
            <w:tcW w:w="4581" w:type="dxa"/>
            <w:vAlign w:val="center"/>
          </w:tcPr>
          <w:p w14:paraId="0A948607" w14:textId="74101427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Gestion de l'impartialité</w:t>
            </w:r>
          </w:p>
        </w:tc>
        <w:tc>
          <w:tcPr>
            <w:tcW w:w="2790" w:type="dxa"/>
            <w:vAlign w:val="center"/>
          </w:tcPr>
          <w:p w14:paraId="7EE66CE4" w14:textId="27140985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lang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68EC696D" w14:textId="4FB04C07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50956B84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  <w:tc>
          <w:tcPr>
            <w:tcW w:w="1985" w:type="dxa"/>
            <w:vAlign w:val="center"/>
          </w:tcPr>
          <w:p w14:paraId="0F4A7688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</w:tr>
      <w:tr w:rsidR="004E481F" w:rsidRPr="0071695A" w14:paraId="16E10A79" w14:textId="77777777" w:rsidTr="004E481F">
        <w:trPr>
          <w:trHeight w:val="279"/>
          <w:jc w:val="center"/>
        </w:trPr>
        <w:tc>
          <w:tcPr>
            <w:tcW w:w="992" w:type="dxa"/>
            <w:vAlign w:val="center"/>
          </w:tcPr>
          <w:p w14:paraId="055069AC" w14:textId="0328736D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4.4</w:t>
            </w:r>
          </w:p>
        </w:tc>
        <w:tc>
          <w:tcPr>
            <w:tcW w:w="988" w:type="dxa"/>
            <w:vAlign w:val="center"/>
          </w:tcPr>
          <w:p w14:paraId="78F2A58D" w14:textId="6595FD5D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4.4</w:t>
            </w:r>
          </w:p>
        </w:tc>
        <w:tc>
          <w:tcPr>
            <w:tcW w:w="4581" w:type="dxa"/>
            <w:vAlign w:val="center"/>
          </w:tcPr>
          <w:p w14:paraId="0FC609A9" w14:textId="320B55BA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Finances et responsabilités</w:t>
            </w:r>
          </w:p>
        </w:tc>
        <w:tc>
          <w:tcPr>
            <w:tcW w:w="2790" w:type="dxa"/>
            <w:vAlign w:val="center"/>
          </w:tcPr>
          <w:p w14:paraId="3B6D608D" w14:textId="14446B04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lang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6E1DD7FD" w14:textId="6B134F72" w:rsidR="004E481F" w:rsidRPr="0071695A" w:rsidRDefault="004E481F" w:rsidP="00A301EB">
            <w:pPr>
              <w:pStyle w:val="ListParagraph1"/>
              <w:autoSpaceDE w:val="0"/>
              <w:autoSpaceDN w:val="0"/>
              <w:adjustRightInd w:val="0"/>
              <w:spacing w:before="120" w:after="120"/>
              <w:ind w:left="0"/>
              <w:rPr>
                <w:rFonts w:ascii="Trebuchet MS" w:hAnsi="Trebuchet MS" w:cs="TimesNewRoman"/>
                <w:color w:val="000000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09F3EBCA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  <w:tc>
          <w:tcPr>
            <w:tcW w:w="1985" w:type="dxa"/>
            <w:vAlign w:val="center"/>
          </w:tcPr>
          <w:p w14:paraId="6DA966FE" w14:textId="77777777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</w:p>
        </w:tc>
      </w:tr>
      <w:tr w:rsidR="004E481F" w:rsidRPr="0071695A" w14:paraId="16B6B4F9" w14:textId="77777777" w:rsidTr="004E481F">
        <w:trPr>
          <w:trHeight w:val="279"/>
          <w:jc w:val="center"/>
        </w:trPr>
        <w:tc>
          <w:tcPr>
            <w:tcW w:w="16344" w:type="dxa"/>
            <w:gridSpan w:val="7"/>
            <w:shd w:val="clear" w:color="auto" w:fill="BFBFBF" w:themeFill="background1" w:themeFillShade="BF"/>
            <w:vAlign w:val="center"/>
          </w:tcPr>
          <w:p w14:paraId="207DD73B" w14:textId="1D5C1CD6" w:rsidR="004E481F" w:rsidRPr="0071695A" w:rsidRDefault="004E481F" w:rsidP="00A301EB">
            <w:pPr>
              <w:pStyle w:val="ListParagraph1"/>
              <w:spacing w:before="120" w:after="120"/>
              <w:ind w:left="0"/>
              <w:rPr>
                <w:rFonts w:ascii="Trebuchet MS" w:hAnsi="Trebuchet MS" w:cs="Arial"/>
              </w:rPr>
            </w:pPr>
            <w:r w:rsidRPr="0071695A">
              <w:rPr>
                <w:rFonts w:ascii="Trebuchet MS" w:hAnsi="Trebuchet MS" w:cs="TimesNewRoman"/>
                <w:b/>
                <w:bCs/>
                <w:color w:val="000000"/>
                <w:lang w:eastAsia="fr-FR"/>
              </w:rPr>
              <w:t>5 exigences structurelles</w:t>
            </w:r>
          </w:p>
        </w:tc>
      </w:tr>
      <w:tr w:rsidR="004E481F" w:rsidRPr="0071695A" w14:paraId="162C4EA0" w14:textId="77777777" w:rsidTr="004E481F">
        <w:tblPrEx>
          <w:tblCellMar>
            <w:left w:w="70" w:type="dxa"/>
            <w:right w:w="70" w:type="dxa"/>
          </w:tblCellMar>
        </w:tblPrEx>
        <w:trPr>
          <w:trHeight w:val="295"/>
          <w:jc w:val="center"/>
        </w:trPr>
        <w:tc>
          <w:tcPr>
            <w:tcW w:w="992" w:type="dxa"/>
            <w:vAlign w:val="center"/>
          </w:tcPr>
          <w:p w14:paraId="059C1AB1" w14:textId="4292ABA9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5.1</w:t>
            </w:r>
          </w:p>
        </w:tc>
        <w:tc>
          <w:tcPr>
            <w:tcW w:w="988" w:type="dxa"/>
            <w:vAlign w:val="center"/>
          </w:tcPr>
          <w:p w14:paraId="4D130093" w14:textId="0FD04CD6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5.1</w:t>
            </w:r>
          </w:p>
        </w:tc>
        <w:tc>
          <w:tcPr>
            <w:tcW w:w="4581" w:type="dxa"/>
            <w:vAlign w:val="center"/>
          </w:tcPr>
          <w:p w14:paraId="6D09ED14" w14:textId="07A0031D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Structure de gestion et d'organisation</w:t>
            </w:r>
          </w:p>
        </w:tc>
        <w:tc>
          <w:tcPr>
            <w:tcW w:w="2790" w:type="dxa"/>
            <w:vAlign w:val="center"/>
          </w:tcPr>
          <w:p w14:paraId="30D904C3" w14:textId="6778E802" w:rsidR="004E481F" w:rsidRPr="0071695A" w:rsidRDefault="00742BD6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10988748" w14:textId="68F3463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559" w:type="dxa"/>
            <w:vAlign w:val="center"/>
          </w:tcPr>
          <w:p w14:paraId="468A91D9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985" w:type="dxa"/>
            <w:vAlign w:val="center"/>
          </w:tcPr>
          <w:p w14:paraId="4D0A109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</w:tr>
      <w:tr w:rsidR="004E481F" w:rsidRPr="0071695A" w14:paraId="23E2B5B2" w14:textId="77777777" w:rsidTr="004E481F">
        <w:tblPrEx>
          <w:tblCellMar>
            <w:left w:w="70" w:type="dxa"/>
            <w:right w:w="70" w:type="dxa"/>
          </w:tblCellMar>
        </w:tblPrEx>
        <w:trPr>
          <w:trHeight w:val="295"/>
          <w:jc w:val="center"/>
        </w:trPr>
        <w:tc>
          <w:tcPr>
            <w:tcW w:w="992" w:type="dxa"/>
            <w:vAlign w:val="center"/>
          </w:tcPr>
          <w:p w14:paraId="34DC0407" w14:textId="52956AA2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5.1.1</w:t>
            </w:r>
          </w:p>
        </w:tc>
        <w:tc>
          <w:tcPr>
            <w:tcW w:w="988" w:type="dxa"/>
            <w:vAlign w:val="center"/>
          </w:tcPr>
          <w:p w14:paraId="7793427A" w14:textId="38ED3B57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5.1.1</w:t>
            </w:r>
          </w:p>
        </w:tc>
        <w:tc>
          <w:tcPr>
            <w:tcW w:w="4581" w:type="dxa"/>
            <w:vAlign w:val="center"/>
          </w:tcPr>
          <w:p w14:paraId="676A3C87" w14:textId="2820848B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Structure de gestion et d'organisation</w:t>
            </w:r>
          </w:p>
        </w:tc>
        <w:tc>
          <w:tcPr>
            <w:tcW w:w="2790" w:type="dxa"/>
            <w:vAlign w:val="center"/>
          </w:tcPr>
          <w:p w14:paraId="71A0EAC5" w14:textId="72AA5921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455B7EB4" w14:textId="523F94CF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559" w:type="dxa"/>
            <w:vAlign w:val="center"/>
          </w:tcPr>
          <w:p w14:paraId="62189209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985" w:type="dxa"/>
            <w:vAlign w:val="center"/>
          </w:tcPr>
          <w:p w14:paraId="63A74A85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</w:tr>
      <w:tr w:rsidR="004E481F" w:rsidRPr="0071695A" w14:paraId="1AC1C2E1" w14:textId="77777777" w:rsidTr="004E481F">
        <w:tblPrEx>
          <w:tblCellMar>
            <w:left w:w="70" w:type="dxa"/>
            <w:right w:w="70" w:type="dxa"/>
          </w:tblCellMar>
        </w:tblPrEx>
        <w:trPr>
          <w:trHeight w:val="295"/>
          <w:jc w:val="center"/>
        </w:trPr>
        <w:tc>
          <w:tcPr>
            <w:tcW w:w="992" w:type="dxa"/>
            <w:vAlign w:val="center"/>
          </w:tcPr>
          <w:p w14:paraId="7435732E" w14:textId="4BC0B9A6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lastRenderedPageBreak/>
              <w:t>5.1.2</w:t>
            </w:r>
          </w:p>
        </w:tc>
        <w:tc>
          <w:tcPr>
            <w:tcW w:w="988" w:type="dxa"/>
            <w:vAlign w:val="center"/>
          </w:tcPr>
          <w:p w14:paraId="4190B13C" w14:textId="593B27C7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5.1.2</w:t>
            </w:r>
          </w:p>
        </w:tc>
        <w:tc>
          <w:tcPr>
            <w:tcW w:w="4581" w:type="dxa"/>
            <w:vAlign w:val="center"/>
          </w:tcPr>
          <w:p w14:paraId="66EC18A5" w14:textId="270E7A38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Structure de gestion et d'organisation</w:t>
            </w:r>
          </w:p>
        </w:tc>
        <w:tc>
          <w:tcPr>
            <w:tcW w:w="2790" w:type="dxa"/>
            <w:vAlign w:val="center"/>
          </w:tcPr>
          <w:p w14:paraId="0A7A6795" w14:textId="762AB260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14E4795A" w14:textId="6EFF5484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559" w:type="dxa"/>
            <w:vAlign w:val="center"/>
          </w:tcPr>
          <w:p w14:paraId="1C102A58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985" w:type="dxa"/>
            <w:vAlign w:val="center"/>
          </w:tcPr>
          <w:p w14:paraId="333531BC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</w:tr>
      <w:tr w:rsidR="004E481F" w:rsidRPr="0071695A" w14:paraId="636C4032" w14:textId="77777777" w:rsidTr="004E481F">
        <w:tblPrEx>
          <w:tblCellMar>
            <w:left w:w="70" w:type="dxa"/>
            <w:right w:w="70" w:type="dxa"/>
          </w:tblCellMar>
        </w:tblPrEx>
        <w:trPr>
          <w:trHeight w:val="295"/>
          <w:jc w:val="center"/>
        </w:trPr>
        <w:tc>
          <w:tcPr>
            <w:tcW w:w="992" w:type="dxa"/>
            <w:vAlign w:val="center"/>
          </w:tcPr>
          <w:p w14:paraId="49824B4F" w14:textId="21147976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5.2</w:t>
            </w:r>
          </w:p>
        </w:tc>
        <w:tc>
          <w:tcPr>
            <w:tcW w:w="988" w:type="dxa"/>
            <w:vAlign w:val="center"/>
          </w:tcPr>
          <w:p w14:paraId="268FE19A" w14:textId="5781A0D6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5.2</w:t>
            </w:r>
          </w:p>
        </w:tc>
        <w:tc>
          <w:tcPr>
            <w:tcW w:w="4581" w:type="dxa"/>
            <w:vAlign w:val="center"/>
          </w:tcPr>
          <w:p w14:paraId="78CEAADB" w14:textId="6C9F0BE9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Structure de l'organisme de certification en matière d'éducation ou de formation</w:t>
            </w:r>
          </w:p>
        </w:tc>
        <w:tc>
          <w:tcPr>
            <w:tcW w:w="2790" w:type="dxa"/>
            <w:vAlign w:val="center"/>
          </w:tcPr>
          <w:p w14:paraId="2B7D9290" w14:textId="1C183368" w:rsidR="004E481F" w:rsidRPr="0071695A" w:rsidRDefault="00742BD6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0B6C73A9" w14:textId="249909C4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559" w:type="dxa"/>
            <w:vAlign w:val="center"/>
          </w:tcPr>
          <w:p w14:paraId="5A9DC999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985" w:type="dxa"/>
            <w:vAlign w:val="center"/>
          </w:tcPr>
          <w:p w14:paraId="724BDD0D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</w:tr>
      <w:tr w:rsidR="004E481F" w:rsidRPr="0071695A" w14:paraId="12EC508B" w14:textId="77777777" w:rsidTr="004E481F">
        <w:tblPrEx>
          <w:tblCellMar>
            <w:left w:w="70" w:type="dxa"/>
            <w:right w:w="70" w:type="dxa"/>
          </w:tblCellMar>
        </w:tblPrEx>
        <w:trPr>
          <w:trHeight w:val="295"/>
          <w:jc w:val="center"/>
        </w:trPr>
        <w:tc>
          <w:tcPr>
            <w:tcW w:w="992" w:type="dxa"/>
            <w:vAlign w:val="center"/>
          </w:tcPr>
          <w:p w14:paraId="2B09E0B7" w14:textId="00B7A283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5.2.1</w:t>
            </w:r>
          </w:p>
        </w:tc>
        <w:tc>
          <w:tcPr>
            <w:tcW w:w="988" w:type="dxa"/>
            <w:vAlign w:val="center"/>
          </w:tcPr>
          <w:p w14:paraId="34FE9097" w14:textId="43768DE0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5.2.1</w:t>
            </w:r>
          </w:p>
        </w:tc>
        <w:tc>
          <w:tcPr>
            <w:tcW w:w="4581" w:type="dxa"/>
            <w:vAlign w:val="center"/>
          </w:tcPr>
          <w:p w14:paraId="24FDCEF8" w14:textId="0EF4DFB6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Structure de l'organisme de certification en matière d'éducation ou de formation</w:t>
            </w:r>
          </w:p>
        </w:tc>
        <w:tc>
          <w:tcPr>
            <w:tcW w:w="2790" w:type="dxa"/>
            <w:vAlign w:val="center"/>
          </w:tcPr>
          <w:p w14:paraId="37F9B8F7" w14:textId="4F2EE8C5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Exigences modifiées en matière d'éducation</w:t>
            </w:r>
          </w:p>
        </w:tc>
        <w:tc>
          <w:tcPr>
            <w:tcW w:w="3449" w:type="dxa"/>
            <w:vAlign w:val="center"/>
          </w:tcPr>
          <w:p w14:paraId="0239B067" w14:textId="2AB6F40B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559" w:type="dxa"/>
            <w:vAlign w:val="center"/>
          </w:tcPr>
          <w:p w14:paraId="7A311CA2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985" w:type="dxa"/>
            <w:vAlign w:val="center"/>
          </w:tcPr>
          <w:p w14:paraId="49245C0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</w:tr>
      <w:tr w:rsidR="004E481F" w:rsidRPr="0071695A" w14:paraId="0C34E329" w14:textId="77777777" w:rsidTr="004E481F">
        <w:tblPrEx>
          <w:tblCellMar>
            <w:left w:w="70" w:type="dxa"/>
            <w:right w:w="70" w:type="dxa"/>
          </w:tblCellMar>
        </w:tblPrEx>
        <w:trPr>
          <w:trHeight w:val="295"/>
          <w:jc w:val="center"/>
        </w:trPr>
        <w:tc>
          <w:tcPr>
            <w:tcW w:w="992" w:type="dxa"/>
            <w:vAlign w:val="center"/>
          </w:tcPr>
          <w:p w14:paraId="3283164B" w14:textId="29ED847D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5.2.2</w:t>
            </w:r>
          </w:p>
        </w:tc>
        <w:tc>
          <w:tcPr>
            <w:tcW w:w="988" w:type="dxa"/>
            <w:vAlign w:val="center"/>
          </w:tcPr>
          <w:p w14:paraId="69FB0B31" w14:textId="64179687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5.2.2</w:t>
            </w:r>
          </w:p>
        </w:tc>
        <w:tc>
          <w:tcPr>
            <w:tcW w:w="4581" w:type="dxa"/>
            <w:vAlign w:val="center"/>
          </w:tcPr>
          <w:p w14:paraId="5EE94FBC" w14:textId="4D8F8A2E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Structure de l'organisme de certification en matière d'éducation ou de formation</w:t>
            </w:r>
          </w:p>
        </w:tc>
        <w:tc>
          <w:tcPr>
            <w:tcW w:w="2790" w:type="dxa"/>
            <w:vAlign w:val="center"/>
          </w:tcPr>
          <w:p w14:paraId="37A4BF95" w14:textId="465DE0AB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 xml:space="preserve">Exigences modifiées en matière </w:t>
            </w:r>
            <w:r w:rsidR="00A7313F"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de formation</w:t>
            </w:r>
          </w:p>
        </w:tc>
        <w:tc>
          <w:tcPr>
            <w:tcW w:w="3449" w:type="dxa"/>
            <w:vAlign w:val="center"/>
          </w:tcPr>
          <w:p w14:paraId="46567A44" w14:textId="3B9F16BD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559" w:type="dxa"/>
            <w:vAlign w:val="center"/>
          </w:tcPr>
          <w:p w14:paraId="7E9D52F3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985" w:type="dxa"/>
            <w:vAlign w:val="center"/>
          </w:tcPr>
          <w:p w14:paraId="748422B8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</w:tr>
      <w:tr w:rsidR="004E481F" w:rsidRPr="0071695A" w14:paraId="2B8435FD" w14:textId="77777777" w:rsidTr="004E481F">
        <w:tblPrEx>
          <w:tblCellMar>
            <w:left w:w="70" w:type="dxa"/>
            <w:right w:w="70" w:type="dxa"/>
          </w:tblCellMar>
        </w:tblPrEx>
        <w:trPr>
          <w:trHeight w:val="295"/>
          <w:jc w:val="center"/>
        </w:trPr>
        <w:tc>
          <w:tcPr>
            <w:tcW w:w="992" w:type="dxa"/>
            <w:vAlign w:val="center"/>
          </w:tcPr>
          <w:p w14:paraId="5BAB2894" w14:textId="51B4B635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5.2.3</w:t>
            </w:r>
          </w:p>
        </w:tc>
        <w:tc>
          <w:tcPr>
            <w:tcW w:w="988" w:type="dxa"/>
            <w:vAlign w:val="center"/>
          </w:tcPr>
          <w:p w14:paraId="5040AA94" w14:textId="62D31175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5.2.3</w:t>
            </w:r>
          </w:p>
        </w:tc>
        <w:tc>
          <w:tcPr>
            <w:tcW w:w="4581" w:type="dxa"/>
            <w:vAlign w:val="center"/>
          </w:tcPr>
          <w:p w14:paraId="5BDCD06C" w14:textId="160585D4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Structure de l'organisme de certification en matière d'éducation ou de formation</w:t>
            </w:r>
          </w:p>
        </w:tc>
        <w:tc>
          <w:tcPr>
            <w:tcW w:w="2790" w:type="dxa"/>
            <w:vAlign w:val="center"/>
          </w:tcPr>
          <w:p w14:paraId="4134A536" w14:textId="5D9F00ED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Exigences modifiées en matière d</w:t>
            </w:r>
            <w:r w:rsid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 formation</w:t>
            </w:r>
          </w:p>
        </w:tc>
        <w:tc>
          <w:tcPr>
            <w:tcW w:w="3449" w:type="dxa"/>
            <w:vAlign w:val="center"/>
          </w:tcPr>
          <w:p w14:paraId="1BB2EAA0" w14:textId="3FF78260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559" w:type="dxa"/>
            <w:vAlign w:val="center"/>
          </w:tcPr>
          <w:p w14:paraId="39DFC614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985" w:type="dxa"/>
            <w:vAlign w:val="center"/>
          </w:tcPr>
          <w:p w14:paraId="58BED1D1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</w:tr>
      <w:tr w:rsidR="004E481F" w:rsidRPr="0071695A" w14:paraId="00F557BA" w14:textId="77777777" w:rsidTr="004E481F">
        <w:tblPrEx>
          <w:tblCellMar>
            <w:left w:w="70" w:type="dxa"/>
            <w:right w:w="70" w:type="dxa"/>
          </w:tblCellMar>
        </w:tblPrEx>
        <w:trPr>
          <w:trHeight w:val="227"/>
          <w:jc w:val="center"/>
        </w:trPr>
        <w:tc>
          <w:tcPr>
            <w:tcW w:w="16344" w:type="dxa"/>
            <w:gridSpan w:val="7"/>
            <w:shd w:val="clear" w:color="auto" w:fill="BFBFBF" w:themeFill="background1" w:themeFillShade="BF"/>
            <w:vAlign w:val="center"/>
          </w:tcPr>
          <w:p w14:paraId="0F1DAFFE" w14:textId="4E87C562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b/>
                <w:bCs/>
                <w:sz w:val="20"/>
                <w:lang w:val="fr-FR" w:eastAsia="nl-NL"/>
              </w:rPr>
            </w:pP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>6</w:t>
            </w: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ab/>
              <w:t>Exigences relatives aux ressources</w:t>
            </w:r>
          </w:p>
        </w:tc>
      </w:tr>
      <w:tr w:rsidR="004E481F" w:rsidRPr="0071695A" w14:paraId="11603C47" w14:textId="77777777" w:rsidTr="004E481F">
        <w:tblPrEx>
          <w:tblCellMar>
            <w:left w:w="70" w:type="dxa"/>
            <w:right w:w="70" w:type="dxa"/>
          </w:tblCellMar>
        </w:tblPrEx>
        <w:trPr>
          <w:trHeight w:val="227"/>
          <w:jc w:val="center"/>
        </w:trPr>
        <w:tc>
          <w:tcPr>
            <w:tcW w:w="992" w:type="dxa"/>
            <w:vAlign w:val="center"/>
          </w:tcPr>
          <w:p w14:paraId="24A016FE" w14:textId="1A3DC032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6.1</w:t>
            </w:r>
          </w:p>
        </w:tc>
        <w:tc>
          <w:tcPr>
            <w:tcW w:w="988" w:type="dxa"/>
            <w:vAlign w:val="center"/>
          </w:tcPr>
          <w:p w14:paraId="63424747" w14:textId="4E0306B2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6.1</w:t>
            </w:r>
          </w:p>
        </w:tc>
        <w:tc>
          <w:tcPr>
            <w:tcW w:w="4581" w:type="dxa"/>
            <w:vAlign w:val="center"/>
          </w:tcPr>
          <w:p w14:paraId="00B55CA4" w14:textId="4B3095EA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Exigences générales en matière de personnel</w:t>
            </w:r>
          </w:p>
        </w:tc>
        <w:tc>
          <w:tcPr>
            <w:tcW w:w="2790" w:type="dxa"/>
            <w:vAlign w:val="center"/>
          </w:tcPr>
          <w:p w14:paraId="48AFBDFE" w14:textId="1A80D637" w:rsidR="004E481F" w:rsidRPr="0071695A" w:rsidRDefault="00A7313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</w:pPr>
            <w:r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19189EE1" w14:textId="151A39F4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6093E85D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254634B1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6EEFDB13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658965BC" w14:textId="21F41CC8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6.1.1</w:t>
            </w:r>
          </w:p>
        </w:tc>
        <w:tc>
          <w:tcPr>
            <w:tcW w:w="988" w:type="dxa"/>
            <w:vAlign w:val="center"/>
          </w:tcPr>
          <w:p w14:paraId="680C0928" w14:textId="2D00F847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6.1.1</w:t>
            </w:r>
          </w:p>
        </w:tc>
        <w:tc>
          <w:tcPr>
            <w:tcW w:w="4581" w:type="dxa"/>
            <w:vAlign w:val="center"/>
          </w:tcPr>
          <w:p w14:paraId="086EF370" w14:textId="026CCCAB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Exigences générales en matière de personnel</w:t>
            </w:r>
          </w:p>
        </w:tc>
        <w:tc>
          <w:tcPr>
            <w:tcW w:w="2790" w:type="dxa"/>
            <w:vAlign w:val="center"/>
          </w:tcPr>
          <w:p w14:paraId="237DBE4C" w14:textId="54C335C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29FA1C56" w14:textId="42F6CBD6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B1DE7F4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45587E3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0FA922A5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14821D8D" w14:textId="15C359C3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6.1.2</w:t>
            </w:r>
          </w:p>
        </w:tc>
        <w:tc>
          <w:tcPr>
            <w:tcW w:w="988" w:type="dxa"/>
            <w:vAlign w:val="center"/>
          </w:tcPr>
          <w:p w14:paraId="02573A5A" w14:textId="77777777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  <w:p w14:paraId="30715196" w14:textId="240F0BED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4581" w:type="dxa"/>
            <w:vAlign w:val="center"/>
          </w:tcPr>
          <w:p w14:paraId="0653BFD6" w14:textId="586A2AA4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Exigences générales en matière de personnel</w:t>
            </w:r>
          </w:p>
        </w:tc>
        <w:tc>
          <w:tcPr>
            <w:tcW w:w="2790" w:type="dxa"/>
            <w:vAlign w:val="center"/>
          </w:tcPr>
          <w:p w14:paraId="55F32E23" w14:textId="5FF3A86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Nouvelle exigence</w:t>
            </w:r>
          </w:p>
        </w:tc>
        <w:tc>
          <w:tcPr>
            <w:tcW w:w="3449" w:type="dxa"/>
            <w:vAlign w:val="center"/>
          </w:tcPr>
          <w:p w14:paraId="6D3DD3CC" w14:textId="5FBEE189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7F32634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460D84B6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67B692BC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4B52ACFB" w14:textId="2A7C73CF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6.1.3</w:t>
            </w:r>
          </w:p>
        </w:tc>
        <w:tc>
          <w:tcPr>
            <w:tcW w:w="988" w:type="dxa"/>
            <w:vAlign w:val="center"/>
          </w:tcPr>
          <w:p w14:paraId="5BDF88AD" w14:textId="03739735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6.1.2</w:t>
            </w:r>
          </w:p>
        </w:tc>
        <w:tc>
          <w:tcPr>
            <w:tcW w:w="4581" w:type="dxa"/>
            <w:vAlign w:val="center"/>
          </w:tcPr>
          <w:p w14:paraId="298B4BB0" w14:textId="36376660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Exigences générales en matière de personnel</w:t>
            </w:r>
          </w:p>
        </w:tc>
        <w:tc>
          <w:tcPr>
            <w:tcW w:w="2790" w:type="dxa"/>
            <w:vAlign w:val="center"/>
          </w:tcPr>
          <w:p w14:paraId="5FE3558F" w14:textId="218F76D8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2F5638C0" w14:textId="64BFA028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19CBE383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3DE3D030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26F183CF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79DB2B65" w14:textId="0F664FCE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6.1.4</w:t>
            </w:r>
          </w:p>
        </w:tc>
        <w:tc>
          <w:tcPr>
            <w:tcW w:w="988" w:type="dxa"/>
            <w:vAlign w:val="center"/>
          </w:tcPr>
          <w:p w14:paraId="44E7815A" w14:textId="631044C9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4581" w:type="dxa"/>
            <w:vAlign w:val="center"/>
          </w:tcPr>
          <w:p w14:paraId="005A2527" w14:textId="638A2373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Exigences générales en matière de personnel</w:t>
            </w:r>
          </w:p>
        </w:tc>
        <w:tc>
          <w:tcPr>
            <w:tcW w:w="2790" w:type="dxa"/>
            <w:vAlign w:val="center"/>
          </w:tcPr>
          <w:p w14:paraId="1D4FF946" w14:textId="17CEFBA3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Nouvelle exigence</w:t>
            </w:r>
          </w:p>
        </w:tc>
        <w:tc>
          <w:tcPr>
            <w:tcW w:w="3449" w:type="dxa"/>
            <w:vAlign w:val="center"/>
          </w:tcPr>
          <w:p w14:paraId="201ABD70" w14:textId="35C54A91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3CE22CBB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4BDAE0D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3BEFC72B" w14:textId="77777777" w:rsidTr="004E481F">
        <w:tblPrEx>
          <w:tblCellMar>
            <w:left w:w="70" w:type="dxa"/>
            <w:right w:w="70" w:type="dxa"/>
          </w:tblCellMar>
        </w:tblPrEx>
        <w:trPr>
          <w:trHeight w:val="170"/>
          <w:jc w:val="center"/>
        </w:trPr>
        <w:tc>
          <w:tcPr>
            <w:tcW w:w="992" w:type="dxa"/>
            <w:vAlign w:val="center"/>
          </w:tcPr>
          <w:p w14:paraId="7AA3FFA2" w14:textId="301A486E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lastRenderedPageBreak/>
              <w:t>6.1.5</w:t>
            </w:r>
          </w:p>
        </w:tc>
        <w:tc>
          <w:tcPr>
            <w:tcW w:w="988" w:type="dxa"/>
            <w:vAlign w:val="center"/>
          </w:tcPr>
          <w:p w14:paraId="7B598404" w14:textId="77777777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6.1.3</w:t>
            </w:r>
          </w:p>
          <w:p w14:paraId="42CA9085" w14:textId="342A8869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6.1.5</w:t>
            </w:r>
          </w:p>
        </w:tc>
        <w:tc>
          <w:tcPr>
            <w:tcW w:w="4581" w:type="dxa"/>
            <w:vAlign w:val="center"/>
          </w:tcPr>
          <w:p w14:paraId="70170DF6" w14:textId="06ECB94F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Exigences générales en matière de personnel</w:t>
            </w:r>
          </w:p>
        </w:tc>
        <w:tc>
          <w:tcPr>
            <w:tcW w:w="2790" w:type="dxa"/>
            <w:vAlign w:val="center"/>
          </w:tcPr>
          <w:p w14:paraId="3F7F99CB" w14:textId="7A985468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1D3BCB4D" w14:textId="2B20BAEF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19F3188D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1E0188F4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3AEF9F1" w14:textId="77777777" w:rsidTr="004E481F">
        <w:tblPrEx>
          <w:tblCellMar>
            <w:left w:w="70" w:type="dxa"/>
            <w:right w:w="70" w:type="dxa"/>
          </w:tblCellMar>
        </w:tblPrEx>
        <w:trPr>
          <w:trHeight w:val="170"/>
          <w:jc w:val="center"/>
        </w:trPr>
        <w:tc>
          <w:tcPr>
            <w:tcW w:w="992" w:type="dxa"/>
            <w:vAlign w:val="center"/>
          </w:tcPr>
          <w:p w14:paraId="1BFF514E" w14:textId="5261F93A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6.1.6</w:t>
            </w:r>
          </w:p>
        </w:tc>
        <w:tc>
          <w:tcPr>
            <w:tcW w:w="988" w:type="dxa"/>
            <w:vAlign w:val="center"/>
          </w:tcPr>
          <w:p w14:paraId="38D55924" w14:textId="13A30575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6.1.4</w:t>
            </w:r>
          </w:p>
        </w:tc>
        <w:tc>
          <w:tcPr>
            <w:tcW w:w="4581" w:type="dxa"/>
            <w:vAlign w:val="center"/>
          </w:tcPr>
          <w:p w14:paraId="6BC981C8" w14:textId="73F01BB9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Exigences générales en matière de personnel</w:t>
            </w:r>
          </w:p>
        </w:tc>
        <w:tc>
          <w:tcPr>
            <w:tcW w:w="2790" w:type="dxa"/>
            <w:vAlign w:val="center"/>
          </w:tcPr>
          <w:p w14:paraId="2C84CF57" w14:textId="40EB22D3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7E1315D7" w14:textId="7D2604B1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3D39E61F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713E0767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3FC949B9" w14:textId="77777777" w:rsidTr="004E481F">
        <w:tblPrEx>
          <w:tblCellMar>
            <w:left w:w="70" w:type="dxa"/>
            <w:right w:w="70" w:type="dxa"/>
          </w:tblCellMar>
        </w:tblPrEx>
        <w:trPr>
          <w:trHeight w:val="170"/>
          <w:jc w:val="center"/>
        </w:trPr>
        <w:tc>
          <w:tcPr>
            <w:tcW w:w="992" w:type="dxa"/>
            <w:vAlign w:val="center"/>
          </w:tcPr>
          <w:p w14:paraId="7DA6DA15" w14:textId="717F1C2B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6.1.7</w:t>
            </w:r>
          </w:p>
        </w:tc>
        <w:tc>
          <w:tcPr>
            <w:tcW w:w="988" w:type="dxa"/>
            <w:vAlign w:val="center"/>
          </w:tcPr>
          <w:p w14:paraId="6801E376" w14:textId="34689C8D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6.1.6</w:t>
            </w:r>
          </w:p>
        </w:tc>
        <w:tc>
          <w:tcPr>
            <w:tcW w:w="4581" w:type="dxa"/>
            <w:vAlign w:val="center"/>
          </w:tcPr>
          <w:p w14:paraId="2B800ACC" w14:textId="4542F624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Exigences générales en matière de personnel</w:t>
            </w:r>
          </w:p>
        </w:tc>
        <w:tc>
          <w:tcPr>
            <w:tcW w:w="2790" w:type="dxa"/>
            <w:vAlign w:val="center"/>
          </w:tcPr>
          <w:p w14:paraId="6A2B0149" w14:textId="17A3DB09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0EDD2ACF" w14:textId="23CB940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55C00025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41D26714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26C17ED" w14:textId="77777777" w:rsidTr="004E481F">
        <w:tblPrEx>
          <w:tblCellMar>
            <w:left w:w="70" w:type="dxa"/>
            <w:right w:w="70" w:type="dxa"/>
          </w:tblCellMar>
        </w:tblPrEx>
        <w:trPr>
          <w:trHeight w:val="170"/>
          <w:jc w:val="center"/>
        </w:trPr>
        <w:tc>
          <w:tcPr>
            <w:tcW w:w="992" w:type="dxa"/>
            <w:vAlign w:val="center"/>
          </w:tcPr>
          <w:p w14:paraId="51F88DF9" w14:textId="03076019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6.1.8</w:t>
            </w:r>
          </w:p>
        </w:tc>
        <w:tc>
          <w:tcPr>
            <w:tcW w:w="988" w:type="dxa"/>
            <w:vAlign w:val="center"/>
          </w:tcPr>
          <w:p w14:paraId="688CEBE3" w14:textId="4CFE42AC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6.1.7</w:t>
            </w:r>
          </w:p>
        </w:tc>
        <w:tc>
          <w:tcPr>
            <w:tcW w:w="4581" w:type="dxa"/>
            <w:vAlign w:val="center"/>
          </w:tcPr>
          <w:p w14:paraId="0142562F" w14:textId="1DD85856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Exigences générales en matière de personnel</w:t>
            </w:r>
          </w:p>
        </w:tc>
        <w:tc>
          <w:tcPr>
            <w:tcW w:w="2790" w:type="dxa"/>
          </w:tcPr>
          <w:p w14:paraId="68F10012" w14:textId="0416AEB5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009C98D2" w14:textId="5213E706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129F6CE9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0921D81A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CF4EE01" w14:textId="77777777" w:rsidTr="004E481F">
        <w:tblPrEx>
          <w:tblCellMar>
            <w:left w:w="70" w:type="dxa"/>
            <w:right w:w="70" w:type="dxa"/>
          </w:tblCellMar>
        </w:tblPrEx>
        <w:trPr>
          <w:trHeight w:val="170"/>
          <w:jc w:val="center"/>
        </w:trPr>
        <w:tc>
          <w:tcPr>
            <w:tcW w:w="992" w:type="dxa"/>
            <w:vAlign w:val="center"/>
          </w:tcPr>
          <w:p w14:paraId="7D9C4E7A" w14:textId="11CBE0A7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6.1.9</w:t>
            </w:r>
          </w:p>
        </w:tc>
        <w:tc>
          <w:tcPr>
            <w:tcW w:w="988" w:type="dxa"/>
            <w:vAlign w:val="center"/>
          </w:tcPr>
          <w:p w14:paraId="2AF58216" w14:textId="55762D79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6.1.8</w:t>
            </w:r>
          </w:p>
        </w:tc>
        <w:tc>
          <w:tcPr>
            <w:tcW w:w="4581" w:type="dxa"/>
            <w:vAlign w:val="center"/>
          </w:tcPr>
          <w:p w14:paraId="278C532C" w14:textId="7E6E1CB6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Exigences générales en matière de personnel</w:t>
            </w:r>
          </w:p>
        </w:tc>
        <w:tc>
          <w:tcPr>
            <w:tcW w:w="2790" w:type="dxa"/>
          </w:tcPr>
          <w:p w14:paraId="4D5F75E8" w14:textId="7538FF56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623B2497" w14:textId="765009A2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11F7907F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616F113B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25DEC9CC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539320D3" w14:textId="677D9741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6.2</w:t>
            </w:r>
          </w:p>
        </w:tc>
        <w:tc>
          <w:tcPr>
            <w:tcW w:w="988" w:type="dxa"/>
            <w:vAlign w:val="center"/>
          </w:tcPr>
          <w:p w14:paraId="24DEFF09" w14:textId="582082DC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6.2</w:t>
            </w:r>
          </w:p>
        </w:tc>
        <w:tc>
          <w:tcPr>
            <w:tcW w:w="4581" w:type="dxa"/>
            <w:vAlign w:val="center"/>
          </w:tcPr>
          <w:p w14:paraId="19EAB571" w14:textId="7A96A401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Personnel impliqué dans les activités d'évaluation</w:t>
            </w:r>
          </w:p>
        </w:tc>
        <w:tc>
          <w:tcPr>
            <w:tcW w:w="2790" w:type="dxa"/>
            <w:vAlign w:val="center"/>
          </w:tcPr>
          <w:p w14:paraId="5C3F7A3A" w14:textId="3788F47D" w:rsidR="004E481F" w:rsidRPr="0071695A" w:rsidRDefault="00742BD6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0A40FC88" w14:textId="2E921598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559" w:type="dxa"/>
            <w:vAlign w:val="center"/>
          </w:tcPr>
          <w:p w14:paraId="7A24B1BD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985" w:type="dxa"/>
            <w:vAlign w:val="center"/>
          </w:tcPr>
          <w:p w14:paraId="6CC392AC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</w:tr>
      <w:tr w:rsidR="004E481F" w:rsidRPr="0071695A" w14:paraId="41251CC8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32A59B27" w14:textId="34F6A949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6.2.1</w:t>
            </w:r>
          </w:p>
        </w:tc>
        <w:tc>
          <w:tcPr>
            <w:tcW w:w="988" w:type="dxa"/>
            <w:vAlign w:val="center"/>
          </w:tcPr>
          <w:p w14:paraId="40B82862" w14:textId="75C936C6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6.2.1</w:t>
            </w:r>
          </w:p>
        </w:tc>
        <w:tc>
          <w:tcPr>
            <w:tcW w:w="4581" w:type="dxa"/>
            <w:vAlign w:val="center"/>
          </w:tcPr>
          <w:p w14:paraId="73F207B2" w14:textId="21C88288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Personnel impliqué dans les activités d'évaluation</w:t>
            </w:r>
          </w:p>
        </w:tc>
        <w:tc>
          <w:tcPr>
            <w:tcW w:w="2790" w:type="dxa"/>
          </w:tcPr>
          <w:p w14:paraId="271E3E89" w14:textId="65C0FBCE" w:rsidR="004E481F" w:rsidRPr="0071695A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 xml:space="preserve">Exigences modifiées </w:t>
            </w:r>
          </w:p>
        </w:tc>
        <w:tc>
          <w:tcPr>
            <w:tcW w:w="3449" w:type="dxa"/>
            <w:vAlign w:val="center"/>
          </w:tcPr>
          <w:p w14:paraId="4E51E5CF" w14:textId="56DD8253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559" w:type="dxa"/>
            <w:vAlign w:val="center"/>
          </w:tcPr>
          <w:p w14:paraId="36EA2073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985" w:type="dxa"/>
            <w:vAlign w:val="center"/>
          </w:tcPr>
          <w:p w14:paraId="4EEBA4FB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</w:tr>
      <w:tr w:rsidR="004E481F" w:rsidRPr="0071695A" w14:paraId="16E405D4" w14:textId="77777777" w:rsidTr="004E481F">
        <w:tblPrEx>
          <w:tblCellMar>
            <w:left w:w="70" w:type="dxa"/>
            <w:right w:w="70" w:type="dxa"/>
          </w:tblCellMar>
        </w:tblPrEx>
        <w:trPr>
          <w:trHeight w:val="474"/>
          <w:jc w:val="center"/>
        </w:trPr>
        <w:tc>
          <w:tcPr>
            <w:tcW w:w="992" w:type="dxa"/>
            <w:vAlign w:val="center"/>
          </w:tcPr>
          <w:p w14:paraId="60949F9C" w14:textId="6CD7D72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6.2.2</w:t>
            </w:r>
          </w:p>
        </w:tc>
        <w:tc>
          <w:tcPr>
            <w:tcW w:w="988" w:type="dxa"/>
            <w:vAlign w:val="center"/>
          </w:tcPr>
          <w:p w14:paraId="47CDF833" w14:textId="2F6613F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6.2.2</w:t>
            </w:r>
          </w:p>
        </w:tc>
        <w:tc>
          <w:tcPr>
            <w:tcW w:w="4581" w:type="dxa"/>
            <w:vAlign w:val="center"/>
          </w:tcPr>
          <w:p w14:paraId="43B7AAAC" w14:textId="221A73A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Personnel impliqué dans les activités d'évaluation</w:t>
            </w:r>
          </w:p>
        </w:tc>
        <w:tc>
          <w:tcPr>
            <w:tcW w:w="2790" w:type="dxa"/>
          </w:tcPr>
          <w:p w14:paraId="781B62C5" w14:textId="0493A596" w:rsidR="004E481F" w:rsidRPr="0071695A" w:rsidRDefault="00742BD6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</w:pP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4DA91B0C" w14:textId="730B8BAE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559" w:type="dxa"/>
            <w:vAlign w:val="center"/>
          </w:tcPr>
          <w:p w14:paraId="6B7F8262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985" w:type="dxa"/>
            <w:vAlign w:val="center"/>
          </w:tcPr>
          <w:p w14:paraId="15B9E071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</w:tr>
      <w:tr w:rsidR="004E481F" w:rsidRPr="0071695A" w14:paraId="7D17C47D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75B17DE" w14:textId="24C78DE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6.2.2.1</w:t>
            </w:r>
          </w:p>
        </w:tc>
        <w:tc>
          <w:tcPr>
            <w:tcW w:w="988" w:type="dxa"/>
            <w:vAlign w:val="center"/>
          </w:tcPr>
          <w:p w14:paraId="6D83B425" w14:textId="169C3AED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6.2.2.1ad</w:t>
            </w:r>
          </w:p>
        </w:tc>
        <w:tc>
          <w:tcPr>
            <w:tcW w:w="4581" w:type="dxa"/>
            <w:vAlign w:val="center"/>
          </w:tcPr>
          <w:p w14:paraId="70A2EFDE" w14:textId="05824D9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Exigences pour les examinateurs</w:t>
            </w:r>
          </w:p>
        </w:tc>
        <w:tc>
          <w:tcPr>
            <w:tcW w:w="2790" w:type="dxa"/>
          </w:tcPr>
          <w:p w14:paraId="35D8FE60" w14:textId="2923C1C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60A383E9" w14:textId="504EE69B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C087614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985" w:type="dxa"/>
            <w:vAlign w:val="center"/>
          </w:tcPr>
          <w:p w14:paraId="6BA6E7C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</w:tr>
      <w:tr w:rsidR="004E481F" w:rsidRPr="0071695A" w14:paraId="72A5556E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7F032E0D" w14:textId="215D168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6.2.2.2</w:t>
            </w:r>
          </w:p>
        </w:tc>
        <w:tc>
          <w:tcPr>
            <w:tcW w:w="988" w:type="dxa"/>
            <w:vAlign w:val="center"/>
          </w:tcPr>
          <w:p w14:paraId="5B3D44C0" w14:textId="0B351C8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6.2.2.</w:t>
            </w:r>
            <w:proofErr w:type="gramStart"/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1.e</w:t>
            </w:r>
            <w:proofErr w:type="gramEnd"/>
          </w:p>
        </w:tc>
        <w:tc>
          <w:tcPr>
            <w:tcW w:w="4581" w:type="dxa"/>
            <w:vAlign w:val="center"/>
          </w:tcPr>
          <w:p w14:paraId="58836319" w14:textId="377831D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Exigences pour les examinateurs</w:t>
            </w:r>
          </w:p>
        </w:tc>
        <w:tc>
          <w:tcPr>
            <w:tcW w:w="2790" w:type="dxa"/>
          </w:tcPr>
          <w:p w14:paraId="437D9EC2" w14:textId="11C0BC2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Nouvelle exigence</w:t>
            </w:r>
          </w:p>
        </w:tc>
        <w:tc>
          <w:tcPr>
            <w:tcW w:w="3449" w:type="dxa"/>
            <w:vAlign w:val="center"/>
          </w:tcPr>
          <w:p w14:paraId="454048CD" w14:textId="3817924C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4E35AF85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985" w:type="dxa"/>
            <w:vAlign w:val="center"/>
          </w:tcPr>
          <w:p w14:paraId="7C9B735B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</w:tr>
      <w:tr w:rsidR="004E481F" w:rsidRPr="0071695A" w14:paraId="6A41CC56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930BE2E" w14:textId="648481F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6.2.2.3</w:t>
            </w:r>
          </w:p>
        </w:tc>
        <w:tc>
          <w:tcPr>
            <w:tcW w:w="988" w:type="dxa"/>
            <w:vAlign w:val="center"/>
          </w:tcPr>
          <w:p w14:paraId="4BCB420A" w14:textId="4A7A13D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6.2.2.2</w:t>
            </w:r>
          </w:p>
        </w:tc>
        <w:tc>
          <w:tcPr>
            <w:tcW w:w="4581" w:type="dxa"/>
            <w:vAlign w:val="center"/>
          </w:tcPr>
          <w:p w14:paraId="4FB154D2" w14:textId="06DE7CC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Exigences pour les examinateurs</w:t>
            </w:r>
          </w:p>
        </w:tc>
        <w:tc>
          <w:tcPr>
            <w:tcW w:w="2790" w:type="dxa"/>
          </w:tcPr>
          <w:p w14:paraId="610FD84D" w14:textId="05195BF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37E9DDE9" w14:textId="6CE98591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21F3089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1985" w:type="dxa"/>
            <w:vAlign w:val="center"/>
          </w:tcPr>
          <w:p w14:paraId="039E4821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</w:tr>
      <w:tr w:rsidR="004E481F" w:rsidRPr="0071695A" w14:paraId="60DF4278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6421E52C" w14:textId="7EE781E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lastRenderedPageBreak/>
              <w:t>6.2.2.4</w:t>
            </w:r>
          </w:p>
        </w:tc>
        <w:tc>
          <w:tcPr>
            <w:tcW w:w="988" w:type="dxa"/>
            <w:vAlign w:val="center"/>
          </w:tcPr>
          <w:p w14:paraId="0A33BF17" w14:textId="126E635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6.2.2.3</w:t>
            </w:r>
          </w:p>
        </w:tc>
        <w:tc>
          <w:tcPr>
            <w:tcW w:w="4581" w:type="dxa"/>
            <w:vAlign w:val="center"/>
          </w:tcPr>
          <w:p w14:paraId="7E368D79" w14:textId="1D59775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Exigences pour les examinateurs</w:t>
            </w:r>
          </w:p>
        </w:tc>
        <w:tc>
          <w:tcPr>
            <w:tcW w:w="2790" w:type="dxa"/>
          </w:tcPr>
          <w:p w14:paraId="0DDE5D09" w14:textId="38E8F56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26A3E256" w14:textId="3FF33686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82EBC54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33FBE079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37853080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563718B0" w14:textId="3888406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6.2.3</w:t>
            </w:r>
          </w:p>
        </w:tc>
        <w:tc>
          <w:tcPr>
            <w:tcW w:w="988" w:type="dxa"/>
            <w:vAlign w:val="center"/>
          </w:tcPr>
          <w:p w14:paraId="7005DE7E" w14:textId="5E1AA76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6.2.3</w:t>
            </w:r>
          </w:p>
        </w:tc>
        <w:tc>
          <w:tcPr>
            <w:tcW w:w="4581" w:type="dxa"/>
            <w:vAlign w:val="center"/>
          </w:tcPr>
          <w:p w14:paraId="2C356D01" w14:textId="6F04593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Exigences relatives aux autres membres du personnel participant à l'évaluation</w:t>
            </w:r>
          </w:p>
        </w:tc>
        <w:tc>
          <w:tcPr>
            <w:tcW w:w="2790" w:type="dxa"/>
          </w:tcPr>
          <w:p w14:paraId="18A38221" w14:textId="5C1A795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53C3D965" w14:textId="6A9D20B3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1B77D461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5F1B5B2A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6BC72809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145B089E" w14:textId="78A1499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6.3</w:t>
            </w:r>
          </w:p>
        </w:tc>
        <w:tc>
          <w:tcPr>
            <w:tcW w:w="988" w:type="dxa"/>
            <w:vAlign w:val="center"/>
          </w:tcPr>
          <w:p w14:paraId="0BA27AF7" w14:textId="5E9086D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6.3</w:t>
            </w:r>
          </w:p>
        </w:tc>
        <w:tc>
          <w:tcPr>
            <w:tcW w:w="4581" w:type="dxa"/>
            <w:vAlign w:val="center"/>
          </w:tcPr>
          <w:p w14:paraId="73540EC0" w14:textId="59BBB6CF" w:rsidR="004E481F" w:rsidRPr="00A7313F" w:rsidRDefault="00742BD6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Externalisation</w:t>
            </w:r>
          </w:p>
        </w:tc>
        <w:tc>
          <w:tcPr>
            <w:tcW w:w="2790" w:type="dxa"/>
            <w:vAlign w:val="center"/>
          </w:tcPr>
          <w:p w14:paraId="7AC6BE5A" w14:textId="3EC0C6B3" w:rsidR="004E481F" w:rsidRPr="00A7313F" w:rsidRDefault="00742BD6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35818466" w14:textId="73FADCD9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44C100B7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3B454725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14710DC6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8BE2BC1" w14:textId="6E014F3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6.3.1</w:t>
            </w:r>
          </w:p>
        </w:tc>
        <w:tc>
          <w:tcPr>
            <w:tcW w:w="988" w:type="dxa"/>
            <w:vAlign w:val="center"/>
          </w:tcPr>
          <w:p w14:paraId="5257DA0E" w14:textId="4349837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6.3.1</w:t>
            </w:r>
          </w:p>
        </w:tc>
        <w:tc>
          <w:tcPr>
            <w:tcW w:w="4581" w:type="dxa"/>
            <w:vAlign w:val="center"/>
          </w:tcPr>
          <w:p w14:paraId="0F551D6F" w14:textId="54E30BBF" w:rsidR="004E481F" w:rsidRPr="00A7313F" w:rsidRDefault="00742BD6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Externalisation</w:t>
            </w:r>
          </w:p>
        </w:tc>
        <w:tc>
          <w:tcPr>
            <w:tcW w:w="2790" w:type="dxa"/>
          </w:tcPr>
          <w:p w14:paraId="4F56F6B4" w14:textId="7EAE803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564326E3" w14:textId="259E2DAC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6937C7F3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1BFEAE4A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8478220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7EDF790B" w14:textId="1B075F4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6.3.2</w:t>
            </w:r>
          </w:p>
        </w:tc>
        <w:tc>
          <w:tcPr>
            <w:tcW w:w="988" w:type="dxa"/>
            <w:vAlign w:val="center"/>
          </w:tcPr>
          <w:p w14:paraId="502A23F2" w14:textId="04DF960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6.3.2</w:t>
            </w:r>
          </w:p>
        </w:tc>
        <w:tc>
          <w:tcPr>
            <w:tcW w:w="4581" w:type="dxa"/>
            <w:vAlign w:val="center"/>
          </w:tcPr>
          <w:p w14:paraId="6EDA31B1" w14:textId="1D50C5CB" w:rsidR="004E481F" w:rsidRPr="00A7313F" w:rsidRDefault="00742BD6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Externalisation</w:t>
            </w:r>
          </w:p>
        </w:tc>
        <w:tc>
          <w:tcPr>
            <w:tcW w:w="2790" w:type="dxa"/>
          </w:tcPr>
          <w:p w14:paraId="43B134EF" w14:textId="07795D8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00488261" w14:textId="14DED2C3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8BE76A3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3DDA3C49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5B7DBB1D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797D42BD" w14:textId="09B286BD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6.4</w:t>
            </w:r>
          </w:p>
        </w:tc>
        <w:tc>
          <w:tcPr>
            <w:tcW w:w="988" w:type="dxa"/>
            <w:vAlign w:val="center"/>
          </w:tcPr>
          <w:p w14:paraId="3C21EE2E" w14:textId="20E7A68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6.4</w:t>
            </w:r>
          </w:p>
        </w:tc>
        <w:tc>
          <w:tcPr>
            <w:tcW w:w="4581" w:type="dxa"/>
            <w:vAlign w:val="center"/>
          </w:tcPr>
          <w:p w14:paraId="7CBB276F" w14:textId="6ACC8B4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Autres ressources</w:t>
            </w:r>
          </w:p>
        </w:tc>
        <w:tc>
          <w:tcPr>
            <w:tcW w:w="2790" w:type="dxa"/>
            <w:vAlign w:val="center"/>
          </w:tcPr>
          <w:p w14:paraId="32E4CD87" w14:textId="5605C9A6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0EAD85CB" w14:textId="4572466C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31F276B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3DC22121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67FBF7FD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3513BBC2" w14:textId="5E82370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6.5</w:t>
            </w:r>
          </w:p>
        </w:tc>
        <w:tc>
          <w:tcPr>
            <w:tcW w:w="988" w:type="dxa"/>
            <w:vAlign w:val="center"/>
          </w:tcPr>
          <w:p w14:paraId="2EB20D56" w14:textId="4487263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4581" w:type="dxa"/>
            <w:vAlign w:val="center"/>
          </w:tcPr>
          <w:p w14:paraId="7FB672A2" w14:textId="66D0F8D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Utilisation de l'intelligence artificielle (IA) dans le processus de certification</w:t>
            </w:r>
          </w:p>
        </w:tc>
        <w:tc>
          <w:tcPr>
            <w:tcW w:w="2790" w:type="dxa"/>
            <w:vAlign w:val="center"/>
          </w:tcPr>
          <w:p w14:paraId="1558A6C1" w14:textId="3715DBB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Nouvelle exigence</w:t>
            </w:r>
          </w:p>
        </w:tc>
        <w:tc>
          <w:tcPr>
            <w:tcW w:w="3449" w:type="dxa"/>
            <w:vAlign w:val="center"/>
          </w:tcPr>
          <w:p w14:paraId="0501F995" w14:textId="64FF470D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37D076D6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536BC1F0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30747D5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16344" w:type="dxa"/>
            <w:gridSpan w:val="7"/>
            <w:shd w:val="clear" w:color="auto" w:fill="BFBFBF" w:themeFill="background1" w:themeFillShade="BF"/>
            <w:vAlign w:val="center"/>
          </w:tcPr>
          <w:p w14:paraId="4FEA8543" w14:textId="3BAC4F71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>7</w:t>
            </w: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ab/>
              <w:t>Exigences en matière de dossiers et d'informations</w:t>
            </w:r>
          </w:p>
        </w:tc>
      </w:tr>
      <w:tr w:rsidR="004E481F" w:rsidRPr="0071695A" w14:paraId="2CA4994F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C7578AA" w14:textId="380C9B7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7.1</w:t>
            </w:r>
          </w:p>
        </w:tc>
        <w:tc>
          <w:tcPr>
            <w:tcW w:w="988" w:type="dxa"/>
            <w:vAlign w:val="center"/>
          </w:tcPr>
          <w:p w14:paraId="7E2B9ED3" w14:textId="56B6254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7.1</w:t>
            </w:r>
          </w:p>
        </w:tc>
        <w:tc>
          <w:tcPr>
            <w:tcW w:w="4581" w:type="dxa"/>
            <w:vAlign w:val="center"/>
          </w:tcPr>
          <w:p w14:paraId="6A7904B4" w14:textId="26A70C3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Dossiers des demandeurs, des candidats et des personnes certifiées</w:t>
            </w:r>
          </w:p>
        </w:tc>
        <w:tc>
          <w:tcPr>
            <w:tcW w:w="2790" w:type="dxa"/>
            <w:vAlign w:val="center"/>
          </w:tcPr>
          <w:p w14:paraId="3FB65790" w14:textId="0E76BAD3" w:rsidR="004E481F" w:rsidRPr="00A7313F" w:rsidRDefault="00742BD6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514A17E9" w14:textId="624D56D3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2284355D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450003F5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4BD7E658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2D9D7326" w14:textId="3B03A33D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7.1.1</w:t>
            </w:r>
          </w:p>
        </w:tc>
        <w:tc>
          <w:tcPr>
            <w:tcW w:w="988" w:type="dxa"/>
            <w:vAlign w:val="center"/>
          </w:tcPr>
          <w:p w14:paraId="0DB53EF4" w14:textId="159A1F1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7.1.1</w:t>
            </w:r>
          </w:p>
        </w:tc>
        <w:tc>
          <w:tcPr>
            <w:tcW w:w="4581" w:type="dxa"/>
            <w:vAlign w:val="center"/>
          </w:tcPr>
          <w:p w14:paraId="7D3CCC10" w14:textId="67B861C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Dossiers des demandeurs, des candidats et des personnes certifiées</w:t>
            </w:r>
          </w:p>
        </w:tc>
        <w:tc>
          <w:tcPr>
            <w:tcW w:w="2790" w:type="dxa"/>
            <w:vAlign w:val="center"/>
          </w:tcPr>
          <w:p w14:paraId="206D6F36" w14:textId="278CC96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21502597" w14:textId="051FD385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1ABEC376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235D42C9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4A440B74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117DB913" w14:textId="44A7419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7.1.2</w:t>
            </w:r>
          </w:p>
        </w:tc>
        <w:tc>
          <w:tcPr>
            <w:tcW w:w="988" w:type="dxa"/>
            <w:vAlign w:val="center"/>
          </w:tcPr>
          <w:p w14:paraId="1F31BA0A" w14:textId="5F8B29D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7.1.2</w:t>
            </w:r>
          </w:p>
        </w:tc>
        <w:tc>
          <w:tcPr>
            <w:tcW w:w="4581" w:type="dxa"/>
            <w:vAlign w:val="center"/>
          </w:tcPr>
          <w:p w14:paraId="51BAC495" w14:textId="78D233D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Dossiers des demandeurs, des candidats et des personnes certifiées</w:t>
            </w:r>
          </w:p>
        </w:tc>
        <w:tc>
          <w:tcPr>
            <w:tcW w:w="2790" w:type="dxa"/>
            <w:vAlign w:val="center"/>
          </w:tcPr>
          <w:p w14:paraId="051475C1" w14:textId="331AB0A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7CF6169F" w14:textId="3E0038D1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07CEC3BB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22379B0D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1CD1EAE5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25D188EB" w14:textId="3A82E1D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lastRenderedPageBreak/>
              <w:t>7.2</w:t>
            </w:r>
          </w:p>
        </w:tc>
        <w:tc>
          <w:tcPr>
            <w:tcW w:w="988" w:type="dxa"/>
            <w:vAlign w:val="center"/>
          </w:tcPr>
          <w:p w14:paraId="744B9CBB" w14:textId="4A1F28B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7.2</w:t>
            </w:r>
          </w:p>
        </w:tc>
        <w:tc>
          <w:tcPr>
            <w:tcW w:w="4581" w:type="dxa"/>
            <w:vAlign w:val="center"/>
          </w:tcPr>
          <w:p w14:paraId="13C8AED8" w14:textId="74DF3BE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Informations publiques</w:t>
            </w:r>
          </w:p>
        </w:tc>
        <w:tc>
          <w:tcPr>
            <w:tcW w:w="2790" w:type="dxa"/>
            <w:vAlign w:val="center"/>
          </w:tcPr>
          <w:p w14:paraId="14E84028" w14:textId="55A0A214" w:rsidR="004E481F" w:rsidRPr="00A7313F" w:rsidRDefault="00742BD6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2CF1EE0A" w14:textId="28B1412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5845AF40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04611E3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530EBAAD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74767268" w14:textId="14AE7C7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7.2.1</w:t>
            </w:r>
          </w:p>
        </w:tc>
        <w:tc>
          <w:tcPr>
            <w:tcW w:w="988" w:type="dxa"/>
            <w:vAlign w:val="center"/>
          </w:tcPr>
          <w:p w14:paraId="646F5017" w14:textId="04EA1CB4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7.2.1</w:t>
            </w:r>
          </w:p>
        </w:tc>
        <w:tc>
          <w:tcPr>
            <w:tcW w:w="4581" w:type="dxa"/>
            <w:vAlign w:val="center"/>
          </w:tcPr>
          <w:p w14:paraId="1D6077EC" w14:textId="7547AF8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Informations publiques</w:t>
            </w:r>
          </w:p>
        </w:tc>
        <w:tc>
          <w:tcPr>
            <w:tcW w:w="2790" w:type="dxa"/>
            <w:vAlign w:val="center"/>
          </w:tcPr>
          <w:p w14:paraId="18E54BFD" w14:textId="5A262B2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2FA0E5AE" w14:textId="02FD38FA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4A98039A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44CEF80C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5AACEF02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1FBA67E3" w14:textId="47DCC7A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7.2.2</w:t>
            </w:r>
          </w:p>
        </w:tc>
        <w:tc>
          <w:tcPr>
            <w:tcW w:w="988" w:type="dxa"/>
            <w:vAlign w:val="center"/>
          </w:tcPr>
          <w:p w14:paraId="7BE36026" w14:textId="7777777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7.2.2</w:t>
            </w:r>
          </w:p>
          <w:p w14:paraId="40B873F1" w14:textId="5CEC8AE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7.2.3</w:t>
            </w:r>
          </w:p>
        </w:tc>
        <w:tc>
          <w:tcPr>
            <w:tcW w:w="4581" w:type="dxa"/>
            <w:vAlign w:val="center"/>
          </w:tcPr>
          <w:p w14:paraId="7F44BFCF" w14:textId="00BB5ED6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Informations publiques</w:t>
            </w:r>
          </w:p>
        </w:tc>
        <w:tc>
          <w:tcPr>
            <w:tcW w:w="2790" w:type="dxa"/>
            <w:vAlign w:val="center"/>
          </w:tcPr>
          <w:p w14:paraId="0B7F718C" w14:textId="2F31E28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3333B963" w14:textId="00E77899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625BE746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7AC4603D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15B2EA6F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4EC41AAA" w14:textId="5D8EA40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7.2.3</w:t>
            </w:r>
          </w:p>
        </w:tc>
        <w:tc>
          <w:tcPr>
            <w:tcW w:w="988" w:type="dxa"/>
            <w:vAlign w:val="center"/>
          </w:tcPr>
          <w:p w14:paraId="27B03943" w14:textId="4437785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7.2.4</w:t>
            </w:r>
          </w:p>
        </w:tc>
        <w:tc>
          <w:tcPr>
            <w:tcW w:w="4581" w:type="dxa"/>
            <w:vAlign w:val="center"/>
          </w:tcPr>
          <w:p w14:paraId="2E918061" w14:textId="3B4A2DE4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Informations publiques</w:t>
            </w:r>
          </w:p>
        </w:tc>
        <w:tc>
          <w:tcPr>
            <w:tcW w:w="2790" w:type="dxa"/>
            <w:vAlign w:val="center"/>
          </w:tcPr>
          <w:p w14:paraId="1EF6D631" w14:textId="27CF5CF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7E83DE2E" w14:textId="641610C8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23EF7663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349D6831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10173329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2F5DFB4E" w14:textId="08E79E2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7.3</w:t>
            </w:r>
          </w:p>
        </w:tc>
        <w:tc>
          <w:tcPr>
            <w:tcW w:w="988" w:type="dxa"/>
            <w:vAlign w:val="center"/>
          </w:tcPr>
          <w:p w14:paraId="6D3D0456" w14:textId="38A9D61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7.3</w:t>
            </w:r>
          </w:p>
        </w:tc>
        <w:tc>
          <w:tcPr>
            <w:tcW w:w="4581" w:type="dxa"/>
            <w:vAlign w:val="center"/>
          </w:tcPr>
          <w:p w14:paraId="58DC55A5" w14:textId="0AC0E62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Confidentialité</w:t>
            </w:r>
          </w:p>
        </w:tc>
        <w:tc>
          <w:tcPr>
            <w:tcW w:w="2790" w:type="dxa"/>
            <w:vAlign w:val="center"/>
          </w:tcPr>
          <w:p w14:paraId="17CE8544" w14:textId="06A3D149" w:rsidR="004E481F" w:rsidRPr="00A7313F" w:rsidRDefault="00742BD6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68DB51E0" w14:textId="27388E91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40E0E5DA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0EDEB01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0DDADAD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6D31606F" w14:textId="30CD8D2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7.3.1</w:t>
            </w:r>
          </w:p>
        </w:tc>
        <w:tc>
          <w:tcPr>
            <w:tcW w:w="988" w:type="dxa"/>
            <w:vAlign w:val="center"/>
          </w:tcPr>
          <w:p w14:paraId="428464C0" w14:textId="58ABE0C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7.3.1</w:t>
            </w:r>
          </w:p>
        </w:tc>
        <w:tc>
          <w:tcPr>
            <w:tcW w:w="4581" w:type="dxa"/>
            <w:vAlign w:val="center"/>
          </w:tcPr>
          <w:p w14:paraId="6C19E041" w14:textId="0053E5E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Confidentialité</w:t>
            </w:r>
          </w:p>
        </w:tc>
        <w:tc>
          <w:tcPr>
            <w:tcW w:w="2790" w:type="dxa"/>
            <w:vAlign w:val="center"/>
          </w:tcPr>
          <w:p w14:paraId="37BD1AE5" w14:textId="2DA84236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6CBD91A4" w14:textId="1170DA7B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3F89213C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0ACCE0ED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15DCAF44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29369692" w14:textId="5C1C75A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7.3.2</w:t>
            </w:r>
          </w:p>
        </w:tc>
        <w:tc>
          <w:tcPr>
            <w:tcW w:w="988" w:type="dxa"/>
            <w:vAlign w:val="center"/>
          </w:tcPr>
          <w:p w14:paraId="19DA97B1" w14:textId="4ADA9DD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4581" w:type="dxa"/>
            <w:vAlign w:val="center"/>
          </w:tcPr>
          <w:p w14:paraId="71FA26C2" w14:textId="62B10FED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Confidentialité</w:t>
            </w:r>
          </w:p>
        </w:tc>
        <w:tc>
          <w:tcPr>
            <w:tcW w:w="2790" w:type="dxa"/>
            <w:vAlign w:val="center"/>
          </w:tcPr>
          <w:p w14:paraId="24ADC8EE" w14:textId="3DBCE65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Nouvelle exigence</w:t>
            </w:r>
          </w:p>
        </w:tc>
        <w:tc>
          <w:tcPr>
            <w:tcW w:w="3449" w:type="dxa"/>
            <w:vAlign w:val="center"/>
          </w:tcPr>
          <w:p w14:paraId="3A020E08" w14:textId="3E1AEDA2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BE10BE4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03921282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A44CD77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31CE7CF9" w14:textId="12DE73E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7.3.3</w:t>
            </w:r>
          </w:p>
        </w:tc>
        <w:tc>
          <w:tcPr>
            <w:tcW w:w="988" w:type="dxa"/>
            <w:vAlign w:val="center"/>
          </w:tcPr>
          <w:p w14:paraId="599D2A75" w14:textId="7B10160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7.3.2</w:t>
            </w:r>
          </w:p>
        </w:tc>
        <w:tc>
          <w:tcPr>
            <w:tcW w:w="4581" w:type="dxa"/>
            <w:vAlign w:val="center"/>
          </w:tcPr>
          <w:p w14:paraId="7D72A7B6" w14:textId="332A6A4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Confidentialité</w:t>
            </w:r>
          </w:p>
        </w:tc>
        <w:tc>
          <w:tcPr>
            <w:tcW w:w="2790" w:type="dxa"/>
            <w:vAlign w:val="center"/>
          </w:tcPr>
          <w:p w14:paraId="3298EFD2" w14:textId="7D3C0E5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30352B20" w14:textId="72EB3CAD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02C42A51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3A98280A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0CBDDD35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3C8B4A2A" w14:textId="03FE222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7.3.4</w:t>
            </w:r>
          </w:p>
        </w:tc>
        <w:tc>
          <w:tcPr>
            <w:tcW w:w="988" w:type="dxa"/>
            <w:vAlign w:val="center"/>
          </w:tcPr>
          <w:p w14:paraId="46A8F184" w14:textId="4771EFC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7.3.4</w:t>
            </w:r>
          </w:p>
        </w:tc>
        <w:tc>
          <w:tcPr>
            <w:tcW w:w="4581" w:type="dxa"/>
            <w:vAlign w:val="center"/>
          </w:tcPr>
          <w:p w14:paraId="5A464100" w14:textId="7908F13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Confidentialité</w:t>
            </w:r>
          </w:p>
        </w:tc>
        <w:tc>
          <w:tcPr>
            <w:tcW w:w="2790" w:type="dxa"/>
            <w:vAlign w:val="center"/>
          </w:tcPr>
          <w:p w14:paraId="543873FE" w14:textId="671BE80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14C6ACB2" w14:textId="663A1DAE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24DBDED7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22009E19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69C588CD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6ADBEF9A" w14:textId="34A2702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7.3.5</w:t>
            </w:r>
          </w:p>
        </w:tc>
        <w:tc>
          <w:tcPr>
            <w:tcW w:w="988" w:type="dxa"/>
            <w:vAlign w:val="center"/>
          </w:tcPr>
          <w:p w14:paraId="1283CD60" w14:textId="56B44BF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7.3.5</w:t>
            </w:r>
          </w:p>
        </w:tc>
        <w:tc>
          <w:tcPr>
            <w:tcW w:w="4581" w:type="dxa"/>
            <w:vAlign w:val="center"/>
          </w:tcPr>
          <w:p w14:paraId="656A9B0A" w14:textId="5DD2785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Confidentialité</w:t>
            </w:r>
          </w:p>
        </w:tc>
        <w:tc>
          <w:tcPr>
            <w:tcW w:w="2790" w:type="dxa"/>
            <w:vAlign w:val="center"/>
          </w:tcPr>
          <w:p w14:paraId="45CAAD31" w14:textId="6E5EFA3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0B63137C" w14:textId="0ED7B1F9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2EF37FD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5E43CABC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2712A4A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5A1E2000" w14:textId="4CB1152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7.3.6</w:t>
            </w:r>
          </w:p>
        </w:tc>
        <w:tc>
          <w:tcPr>
            <w:tcW w:w="988" w:type="dxa"/>
            <w:vAlign w:val="center"/>
          </w:tcPr>
          <w:p w14:paraId="50BE7FAF" w14:textId="40861E1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4581" w:type="dxa"/>
            <w:vAlign w:val="center"/>
          </w:tcPr>
          <w:p w14:paraId="373534B1" w14:textId="743C26E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Confidentialité</w:t>
            </w:r>
          </w:p>
        </w:tc>
        <w:tc>
          <w:tcPr>
            <w:tcW w:w="2790" w:type="dxa"/>
            <w:vAlign w:val="center"/>
          </w:tcPr>
          <w:p w14:paraId="0F333528" w14:textId="42AE2724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Nouvelle exigence</w:t>
            </w:r>
          </w:p>
        </w:tc>
        <w:tc>
          <w:tcPr>
            <w:tcW w:w="3449" w:type="dxa"/>
            <w:vAlign w:val="center"/>
          </w:tcPr>
          <w:p w14:paraId="3A8B049E" w14:textId="5ED17B9B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023CE703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757707BF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607E8064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7A704C0B" w14:textId="2E207036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7.4</w:t>
            </w:r>
          </w:p>
        </w:tc>
        <w:tc>
          <w:tcPr>
            <w:tcW w:w="988" w:type="dxa"/>
            <w:vAlign w:val="center"/>
          </w:tcPr>
          <w:p w14:paraId="4122493E" w14:textId="7777777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</w:p>
        </w:tc>
        <w:tc>
          <w:tcPr>
            <w:tcW w:w="4581" w:type="dxa"/>
            <w:vAlign w:val="center"/>
          </w:tcPr>
          <w:p w14:paraId="5B60A41E" w14:textId="2D7DA32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Sécurité</w:t>
            </w:r>
          </w:p>
        </w:tc>
        <w:tc>
          <w:tcPr>
            <w:tcW w:w="2790" w:type="dxa"/>
            <w:vAlign w:val="center"/>
          </w:tcPr>
          <w:p w14:paraId="2584EF83" w14:textId="6C4AA4DE" w:rsidR="004E481F" w:rsidRPr="00A7313F" w:rsidRDefault="00742BD6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77E53B8B" w14:textId="3148FC29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302A4439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60881AF1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32820A8C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70106B4B" w14:textId="47E9F43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7.4.1</w:t>
            </w:r>
          </w:p>
        </w:tc>
        <w:tc>
          <w:tcPr>
            <w:tcW w:w="988" w:type="dxa"/>
            <w:vAlign w:val="center"/>
          </w:tcPr>
          <w:p w14:paraId="40F11CD3" w14:textId="754A363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7.4.1</w:t>
            </w:r>
          </w:p>
        </w:tc>
        <w:tc>
          <w:tcPr>
            <w:tcW w:w="4581" w:type="dxa"/>
            <w:vAlign w:val="center"/>
          </w:tcPr>
          <w:p w14:paraId="7CEB98CD" w14:textId="3B0EFF8D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Sécurité</w:t>
            </w:r>
          </w:p>
        </w:tc>
        <w:tc>
          <w:tcPr>
            <w:tcW w:w="2790" w:type="dxa"/>
            <w:vAlign w:val="center"/>
          </w:tcPr>
          <w:p w14:paraId="7551DB9E" w14:textId="496E8BC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60633302" w14:textId="5793A8B5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58A8C23F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5D30C1A7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4F071401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41DB5F65" w14:textId="30F53D0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lastRenderedPageBreak/>
              <w:t>7.4.2</w:t>
            </w:r>
          </w:p>
        </w:tc>
        <w:tc>
          <w:tcPr>
            <w:tcW w:w="988" w:type="dxa"/>
            <w:vAlign w:val="center"/>
          </w:tcPr>
          <w:p w14:paraId="17E78AEC" w14:textId="4B338A1D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4581" w:type="dxa"/>
            <w:vAlign w:val="center"/>
          </w:tcPr>
          <w:p w14:paraId="28C9426C" w14:textId="1346607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Sécurité</w:t>
            </w:r>
          </w:p>
        </w:tc>
        <w:tc>
          <w:tcPr>
            <w:tcW w:w="2790" w:type="dxa"/>
            <w:vAlign w:val="center"/>
          </w:tcPr>
          <w:p w14:paraId="4C05F609" w14:textId="0DEE83B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Nouvelle exigence</w:t>
            </w:r>
          </w:p>
        </w:tc>
        <w:tc>
          <w:tcPr>
            <w:tcW w:w="3449" w:type="dxa"/>
            <w:vAlign w:val="center"/>
          </w:tcPr>
          <w:p w14:paraId="1BBC9814" w14:textId="04962168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2D2304D1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337C9FB1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490CEA7C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209D691F" w14:textId="124044A6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7.4.3</w:t>
            </w:r>
          </w:p>
        </w:tc>
        <w:tc>
          <w:tcPr>
            <w:tcW w:w="988" w:type="dxa"/>
            <w:vAlign w:val="center"/>
          </w:tcPr>
          <w:p w14:paraId="51D69C58" w14:textId="4696521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7.4.2</w:t>
            </w:r>
          </w:p>
        </w:tc>
        <w:tc>
          <w:tcPr>
            <w:tcW w:w="4581" w:type="dxa"/>
            <w:vAlign w:val="center"/>
          </w:tcPr>
          <w:p w14:paraId="3138C881" w14:textId="0FD9437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Sécurité</w:t>
            </w:r>
          </w:p>
        </w:tc>
        <w:tc>
          <w:tcPr>
            <w:tcW w:w="2790" w:type="dxa"/>
            <w:vAlign w:val="center"/>
          </w:tcPr>
          <w:p w14:paraId="6A70C7A4" w14:textId="1CFEA5D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03A7C310" w14:textId="33D82186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55F2E02D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618F145C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5D2E56DE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F8C6174" w14:textId="702C1E7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7.4.4</w:t>
            </w:r>
          </w:p>
        </w:tc>
        <w:tc>
          <w:tcPr>
            <w:tcW w:w="988" w:type="dxa"/>
            <w:vAlign w:val="center"/>
          </w:tcPr>
          <w:p w14:paraId="178360C8" w14:textId="679A79E6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7.4.3</w:t>
            </w:r>
          </w:p>
        </w:tc>
        <w:tc>
          <w:tcPr>
            <w:tcW w:w="4581" w:type="dxa"/>
            <w:vAlign w:val="center"/>
          </w:tcPr>
          <w:p w14:paraId="262490A1" w14:textId="2C435A5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Sécurité</w:t>
            </w:r>
          </w:p>
        </w:tc>
        <w:tc>
          <w:tcPr>
            <w:tcW w:w="2790" w:type="dxa"/>
            <w:vAlign w:val="center"/>
          </w:tcPr>
          <w:p w14:paraId="63CD3E43" w14:textId="2EECFFF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53DA7F02" w14:textId="3C57CC0D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0047546F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4B7EDE98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38153205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55C76F38" w14:textId="55246A1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7.4.5</w:t>
            </w:r>
          </w:p>
        </w:tc>
        <w:tc>
          <w:tcPr>
            <w:tcW w:w="988" w:type="dxa"/>
            <w:vAlign w:val="center"/>
          </w:tcPr>
          <w:p w14:paraId="5F0298C0" w14:textId="7106D98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4581" w:type="dxa"/>
            <w:vAlign w:val="center"/>
          </w:tcPr>
          <w:p w14:paraId="01AADCB0" w14:textId="2ED3324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Sécurité</w:t>
            </w:r>
          </w:p>
        </w:tc>
        <w:tc>
          <w:tcPr>
            <w:tcW w:w="2790" w:type="dxa"/>
            <w:vAlign w:val="center"/>
          </w:tcPr>
          <w:p w14:paraId="12E104BC" w14:textId="75ABAA8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Nouvelle exigence concernant le</w:t>
            </w:r>
            <w:r w:rsidR="00742BD6"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 xml:space="preserve"> matériel</w:t>
            </w: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 xml:space="preserve"> d'exam</w:t>
            </w:r>
            <w:r w:rsidR="00742BD6"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en</w:t>
            </w:r>
          </w:p>
        </w:tc>
        <w:tc>
          <w:tcPr>
            <w:tcW w:w="3449" w:type="dxa"/>
            <w:vAlign w:val="center"/>
          </w:tcPr>
          <w:p w14:paraId="5D7F6E00" w14:textId="076718B9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CABCE56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6617BF5D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B1E12E1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16344" w:type="dxa"/>
            <w:gridSpan w:val="7"/>
            <w:shd w:val="clear" w:color="auto" w:fill="BFBFBF" w:themeFill="background1" w:themeFillShade="BF"/>
            <w:vAlign w:val="center"/>
          </w:tcPr>
          <w:p w14:paraId="4A5A0928" w14:textId="1F9919F8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>8</w:t>
            </w: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ab/>
              <w:t>systèmes de certification</w:t>
            </w:r>
          </w:p>
        </w:tc>
      </w:tr>
      <w:tr w:rsidR="004E481F" w:rsidRPr="0071695A" w14:paraId="4EC3767E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202CBE7D" w14:textId="439752D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8.1</w:t>
            </w:r>
          </w:p>
        </w:tc>
        <w:tc>
          <w:tcPr>
            <w:tcW w:w="988" w:type="dxa"/>
            <w:vAlign w:val="center"/>
          </w:tcPr>
          <w:p w14:paraId="6F947EA0" w14:textId="1F52FDD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8.1</w:t>
            </w:r>
          </w:p>
        </w:tc>
        <w:tc>
          <w:tcPr>
            <w:tcW w:w="4581" w:type="dxa"/>
            <w:vAlign w:val="center"/>
          </w:tcPr>
          <w:p w14:paraId="2ECAA953" w14:textId="1897838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Systèmes de certification</w:t>
            </w:r>
          </w:p>
        </w:tc>
        <w:tc>
          <w:tcPr>
            <w:tcW w:w="2790" w:type="dxa"/>
            <w:vAlign w:val="center"/>
          </w:tcPr>
          <w:p w14:paraId="2FCEAFE4" w14:textId="4E3842D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273E9665" w14:textId="4CFB4595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271C6EF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08DAD8FF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537D19AC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3BA5A108" w14:textId="5F69B7D4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8.2</w:t>
            </w:r>
          </w:p>
        </w:tc>
        <w:tc>
          <w:tcPr>
            <w:tcW w:w="988" w:type="dxa"/>
            <w:vAlign w:val="center"/>
          </w:tcPr>
          <w:p w14:paraId="5C1F80E7" w14:textId="75BE2BE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8.2</w:t>
            </w:r>
          </w:p>
        </w:tc>
        <w:tc>
          <w:tcPr>
            <w:tcW w:w="4581" w:type="dxa"/>
            <w:vAlign w:val="center"/>
          </w:tcPr>
          <w:p w14:paraId="3FA10552" w14:textId="5EBCBB9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Systèmes de certification</w:t>
            </w:r>
          </w:p>
        </w:tc>
        <w:tc>
          <w:tcPr>
            <w:tcW w:w="2790" w:type="dxa"/>
            <w:vAlign w:val="center"/>
          </w:tcPr>
          <w:p w14:paraId="1F55E7BE" w14:textId="02DC388D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3DA82C68" w14:textId="1F545116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7BC5716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0F65E7DF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63A6CFD3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14EB627" w14:textId="5572359D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8.3</w:t>
            </w:r>
          </w:p>
        </w:tc>
        <w:tc>
          <w:tcPr>
            <w:tcW w:w="988" w:type="dxa"/>
            <w:vAlign w:val="center"/>
          </w:tcPr>
          <w:p w14:paraId="43AEA167" w14:textId="197FB15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8.3</w:t>
            </w:r>
          </w:p>
        </w:tc>
        <w:tc>
          <w:tcPr>
            <w:tcW w:w="4581" w:type="dxa"/>
            <w:vAlign w:val="center"/>
          </w:tcPr>
          <w:p w14:paraId="1D72BED8" w14:textId="5DB80B4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Systèmes de certification</w:t>
            </w:r>
          </w:p>
        </w:tc>
        <w:tc>
          <w:tcPr>
            <w:tcW w:w="2790" w:type="dxa"/>
            <w:vAlign w:val="center"/>
          </w:tcPr>
          <w:p w14:paraId="56101BEA" w14:textId="7BC8B38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430BC9BB" w14:textId="1889A09A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3646F016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5A755E12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0596957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117FB217" w14:textId="5D9BEB2D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8.4</w:t>
            </w:r>
          </w:p>
        </w:tc>
        <w:tc>
          <w:tcPr>
            <w:tcW w:w="988" w:type="dxa"/>
            <w:vAlign w:val="center"/>
          </w:tcPr>
          <w:p w14:paraId="6ADFC710" w14:textId="419A12E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8.4</w:t>
            </w:r>
          </w:p>
        </w:tc>
        <w:tc>
          <w:tcPr>
            <w:tcW w:w="4581" w:type="dxa"/>
            <w:vAlign w:val="center"/>
          </w:tcPr>
          <w:p w14:paraId="25E49F2F" w14:textId="20305B96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Systèmes de certification</w:t>
            </w:r>
          </w:p>
        </w:tc>
        <w:tc>
          <w:tcPr>
            <w:tcW w:w="2790" w:type="dxa"/>
            <w:vAlign w:val="center"/>
          </w:tcPr>
          <w:p w14:paraId="4EBB96FB" w14:textId="41CB1D1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0D9BEAE9" w14:textId="0A612309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318FAA50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6F858558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503E16F4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36E9EE65" w14:textId="28287A9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8.5</w:t>
            </w:r>
          </w:p>
        </w:tc>
        <w:tc>
          <w:tcPr>
            <w:tcW w:w="988" w:type="dxa"/>
            <w:vAlign w:val="center"/>
          </w:tcPr>
          <w:p w14:paraId="476B7AD9" w14:textId="33F2B36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8.5</w:t>
            </w:r>
          </w:p>
        </w:tc>
        <w:tc>
          <w:tcPr>
            <w:tcW w:w="4581" w:type="dxa"/>
            <w:vAlign w:val="center"/>
          </w:tcPr>
          <w:p w14:paraId="0154AEBA" w14:textId="1023ACD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Systèmes de certification</w:t>
            </w:r>
          </w:p>
        </w:tc>
        <w:tc>
          <w:tcPr>
            <w:tcW w:w="2790" w:type="dxa"/>
            <w:vAlign w:val="center"/>
          </w:tcPr>
          <w:p w14:paraId="28BFCB85" w14:textId="3CA0E51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60EF7EC3" w14:textId="7E63D0D9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5EDEF530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2A711BA3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11517BB6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79036734" w14:textId="038131E6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8.6</w:t>
            </w:r>
          </w:p>
        </w:tc>
        <w:tc>
          <w:tcPr>
            <w:tcW w:w="988" w:type="dxa"/>
            <w:vAlign w:val="center"/>
          </w:tcPr>
          <w:p w14:paraId="129B2A8F" w14:textId="0E63E64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8.6</w:t>
            </w:r>
          </w:p>
        </w:tc>
        <w:tc>
          <w:tcPr>
            <w:tcW w:w="4581" w:type="dxa"/>
            <w:vAlign w:val="center"/>
          </w:tcPr>
          <w:p w14:paraId="65BC5C61" w14:textId="274D165D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Systèmes de certification</w:t>
            </w:r>
          </w:p>
        </w:tc>
        <w:tc>
          <w:tcPr>
            <w:tcW w:w="2790" w:type="dxa"/>
            <w:vAlign w:val="center"/>
          </w:tcPr>
          <w:p w14:paraId="0630EA6E" w14:textId="0F382B1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1D9E34BC" w14:textId="5AF2F89E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5959E1AB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68334100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4BF4785B" w14:textId="77777777" w:rsidTr="006D6CD2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16344" w:type="dxa"/>
            <w:gridSpan w:val="7"/>
            <w:shd w:val="clear" w:color="auto" w:fill="BFBFBF" w:themeFill="background1" w:themeFillShade="BF"/>
            <w:vAlign w:val="center"/>
          </w:tcPr>
          <w:p w14:paraId="120E5C38" w14:textId="11370ACD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>9</w:t>
            </w: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ab/>
              <w:t>exigences du processus de certification</w:t>
            </w:r>
          </w:p>
        </w:tc>
      </w:tr>
      <w:tr w:rsidR="004E481F" w:rsidRPr="0071695A" w14:paraId="2F4E9FAE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7E03BF5E" w14:textId="7878296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9.1</w:t>
            </w:r>
          </w:p>
        </w:tc>
        <w:tc>
          <w:tcPr>
            <w:tcW w:w="988" w:type="dxa"/>
            <w:vAlign w:val="center"/>
          </w:tcPr>
          <w:p w14:paraId="70D17993" w14:textId="34D8642D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9.2</w:t>
            </w:r>
          </w:p>
        </w:tc>
        <w:tc>
          <w:tcPr>
            <w:tcW w:w="4581" w:type="dxa"/>
            <w:vAlign w:val="center"/>
          </w:tcPr>
          <w:p w14:paraId="2F31E321" w14:textId="0257CF8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 d'évaluation</w:t>
            </w:r>
          </w:p>
        </w:tc>
        <w:tc>
          <w:tcPr>
            <w:tcW w:w="2790" w:type="dxa"/>
            <w:vAlign w:val="center"/>
          </w:tcPr>
          <w:p w14:paraId="27E34407" w14:textId="391EB104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54B58E9E" w14:textId="35951515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542D2794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63542CFC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17372D5B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7650B1C5" w14:textId="34F2C55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lastRenderedPageBreak/>
              <w:t>9.1.1</w:t>
            </w:r>
          </w:p>
        </w:tc>
        <w:tc>
          <w:tcPr>
            <w:tcW w:w="988" w:type="dxa"/>
            <w:vAlign w:val="center"/>
          </w:tcPr>
          <w:p w14:paraId="10C0D16C" w14:textId="608893F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9.2.1</w:t>
            </w:r>
          </w:p>
        </w:tc>
        <w:tc>
          <w:tcPr>
            <w:tcW w:w="4581" w:type="dxa"/>
            <w:vAlign w:val="center"/>
          </w:tcPr>
          <w:p w14:paraId="502EE3A4" w14:textId="72A10E8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 d'évaluation</w:t>
            </w:r>
          </w:p>
        </w:tc>
        <w:tc>
          <w:tcPr>
            <w:tcW w:w="2790" w:type="dxa"/>
            <w:vAlign w:val="center"/>
          </w:tcPr>
          <w:p w14:paraId="31DFE864" w14:textId="27B7E3F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75E307B0" w14:textId="1C9C15AD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21AAD018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30FDE496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49389EBE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3AD3ADE3" w14:textId="54B0F26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9.1.2</w:t>
            </w:r>
          </w:p>
        </w:tc>
        <w:tc>
          <w:tcPr>
            <w:tcW w:w="988" w:type="dxa"/>
            <w:vAlign w:val="center"/>
          </w:tcPr>
          <w:p w14:paraId="65C2AF49" w14:textId="2350A02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9.2.2</w:t>
            </w:r>
          </w:p>
        </w:tc>
        <w:tc>
          <w:tcPr>
            <w:tcW w:w="4581" w:type="dxa"/>
            <w:vAlign w:val="center"/>
          </w:tcPr>
          <w:p w14:paraId="78CB6AD8" w14:textId="671BE0B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 d'évaluation</w:t>
            </w:r>
          </w:p>
        </w:tc>
        <w:tc>
          <w:tcPr>
            <w:tcW w:w="2790" w:type="dxa"/>
            <w:vAlign w:val="center"/>
          </w:tcPr>
          <w:p w14:paraId="2ECECCD1" w14:textId="338988D4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4E943A94" w14:textId="10C3C0C4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279812A3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100FCD03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3DB496EA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1C2EB0C6" w14:textId="3E53028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9.1.3</w:t>
            </w:r>
          </w:p>
        </w:tc>
        <w:tc>
          <w:tcPr>
            <w:tcW w:w="988" w:type="dxa"/>
            <w:vAlign w:val="center"/>
          </w:tcPr>
          <w:p w14:paraId="464055ED" w14:textId="119418B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9.2.3</w:t>
            </w:r>
          </w:p>
        </w:tc>
        <w:tc>
          <w:tcPr>
            <w:tcW w:w="4581" w:type="dxa"/>
            <w:vAlign w:val="center"/>
          </w:tcPr>
          <w:p w14:paraId="2D2D2F34" w14:textId="7985A02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 d'évaluation</w:t>
            </w:r>
          </w:p>
        </w:tc>
        <w:tc>
          <w:tcPr>
            <w:tcW w:w="2790" w:type="dxa"/>
            <w:vAlign w:val="center"/>
          </w:tcPr>
          <w:p w14:paraId="3978AA05" w14:textId="165E4A1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651F4A45" w14:textId="29FFA72E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C712BB4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1CA69526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18C38F07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540E6D1E" w14:textId="3A4E393D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9.1.4</w:t>
            </w:r>
          </w:p>
        </w:tc>
        <w:tc>
          <w:tcPr>
            <w:tcW w:w="988" w:type="dxa"/>
            <w:vAlign w:val="center"/>
          </w:tcPr>
          <w:p w14:paraId="487CF722" w14:textId="65F6B8E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9.2.4</w:t>
            </w:r>
          </w:p>
        </w:tc>
        <w:tc>
          <w:tcPr>
            <w:tcW w:w="4581" w:type="dxa"/>
            <w:vAlign w:val="center"/>
          </w:tcPr>
          <w:p w14:paraId="7D21A804" w14:textId="4520EE7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 d'évaluation</w:t>
            </w:r>
          </w:p>
        </w:tc>
        <w:tc>
          <w:tcPr>
            <w:tcW w:w="2790" w:type="dxa"/>
            <w:vAlign w:val="center"/>
          </w:tcPr>
          <w:p w14:paraId="0F37AB66" w14:textId="1B68C53D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65B72AF7" w14:textId="30957740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3EF82770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510DC822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61034B42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21616C7E" w14:textId="1D637A9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9.1.5</w:t>
            </w:r>
          </w:p>
        </w:tc>
        <w:tc>
          <w:tcPr>
            <w:tcW w:w="988" w:type="dxa"/>
            <w:vAlign w:val="center"/>
          </w:tcPr>
          <w:p w14:paraId="318BD6E8" w14:textId="0C63E7D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9.2.5</w:t>
            </w:r>
          </w:p>
        </w:tc>
        <w:tc>
          <w:tcPr>
            <w:tcW w:w="4581" w:type="dxa"/>
            <w:vAlign w:val="center"/>
          </w:tcPr>
          <w:p w14:paraId="5CC05C28" w14:textId="6FC2519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 d'évaluation</w:t>
            </w:r>
          </w:p>
        </w:tc>
        <w:tc>
          <w:tcPr>
            <w:tcW w:w="2790" w:type="dxa"/>
            <w:vAlign w:val="center"/>
          </w:tcPr>
          <w:p w14:paraId="5A9C52DE" w14:textId="0CC1CF7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3A23F932" w14:textId="0B0B045F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111BD83F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74439DA2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7603297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566B031C" w14:textId="02403956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9.1.6</w:t>
            </w:r>
          </w:p>
        </w:tc>
        <w:tc>
          <w:tcPr>
            <w:tcW w:w="988" w:type="dxa"/>
            <w:vAlign w:val="center"/>
          </w:tcPr>
          <w:p w14:paraId="626324BC" w14:textId="74E4417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9.2.6</w:t>
            </w:r>
          </w:p>
        </w:tc>
        <w:tc>
          <w:tcPr>
            <w:tcW w:w="4581" w:type="dxa"/>
            <w:vAlign w:val="center"/>
          </w:tcPr>
          <w:p w14:paraId="108518CA" w14:textId="73AFD53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 d'évaluation</w:t>
            </w:r>
          </w:p>
        </w:tc>
        <w:tc>
          <w:tcPr>
            <w:tcW w:w="2790" w:type="dxa"/>
            <w:vAlign w:val="center"/>
          </w:tcPr>
          <w:p w14:paraId="5D14C4B7" w14:textId="3B94445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00CB7754" w14:textId="3E1266F1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18AD72A3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511395A1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620D3653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4081BEFF" w14:textId="420E02C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9.1.7</w:t>
            </w:r>
          </w:p>
        </w:tc>
        <w:tc>
          <w:tcPr>
            <w:tcW w:w="988" w:type="dxa"/>
            <w:vAlign w:val="center"/>
          </w:tcPr>
          <w:p w14:paraId="4C890518" w14:textId="2E8DC2A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4581" w:type="dxa"/>
            <w:vAlign w:val="center"/>
          </w:tcPr>
          <w:p w14:paraId="3F9535FF" w14:textId="0F71F84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 d'évaluation</w:t>
            </w:r>
          </w:p>
        </w:tc>
        <w:tc>
          <w:tcPr>
            <w:tcW w:w="2790" w:type="dxa"/>
            <w:vAlign w:val="center"/>
          </w:tcPr>
          <w:p w14:paraId="5A454E07" w14:textId="224FAE8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Nouvelle exigence</w:t>
            </w:r>
          </w:p>
        </w:tc>
        <w:tc>
          <w:tcPr>
            <w:tcW w:w="3449" w:type="dxa"/>
            <w:vAlign w:val="center"/>
          </w:tcPr>
          <w:p w14:paraId="2FCF4CF1" w14:textId="2E2709CB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3EC790B1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0906B9A9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0CDA76D6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2FE9F541" w14:textId="65E7B4A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9.2</w:t>
            </w:r>
          </w:p>
        </w:tc>
        <w:tc>
          <w:tcPr>
            <w:tcW w:w="988" w:type="dxa"/>
            <w:vAlign w:val="center"/>
          </w:tcPr>
          <w:p w14:paraId="3D72960E" w14:textId="050B5B2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9.1</w:t>
            </w:r>
          </w:p>
        </w:tc>
        <w:tc>
          <w:tcPr>
            <w:tcW w:w="4581" w:type="dxa"/>
            <w:vAlign w:val="center"/>
          </w:tcPr>
          <w:p w14:paraId="6FF36FF3" w14:textId="1FB53FF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 de candidature</w:t>
            </w:r>
          </w:p>
        </w:tc>
        <w:tc>
          <w:tcPr>
            <w:tcW w:w="2790" w:type="dxa"/>
            <w:vAlign w:val="center"/>
          </w:tcPr>
          <w:p w14:paraId="691AA773" w14:textId="6979BA4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3E96CF74" w14:textId="27C6D7CF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3AA16577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5CBE5547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0B5F4928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340DB4C1" w14:textId="0762A05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9.2.1</w:t>
            </w:r>
          </w:p>
        </w:tc>
        <w:tc>
          <w:tcPr>
            <w:tcW w:w="988" w:type="dxa"/>
            <w:vAlign w:val="center"/>
          </w:tcPr>
          <w:p w14:paraId="0CDC0EC2" w14:textId="6DAD443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9.1.1</w:t>
            </w:r>
          </w:p>
        </w:tc>
        <w:tc>
          <w:tcPr>
            <w:tcW w:w="4581" w:type="dxa"/>
            <w:vAlign w:val="center"/>
          </w:tcPr>
          <w:p w14:paraId="712ED641" w14:textId="2B1F482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 de candidature</w:t>
            </w:r>
          </w:p>
        </w:tc>
        <w:tc>
          <w:tcPr>
            <w:tcW w:w="2790" w:type="dxa"/>
            <w:vAlign w:val="center"/>
          </w:tcPr>
          <w:p w14:paraId="2CDE7B25" w14:textId="6A1ED28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6E26F3E9" w14:textId="6B853F3D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676817B2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1F61F0CA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462D2138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618639DA" w14:textId="3B80971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9.2.2</w:t>
            </w:r>
          </w:p>
        </w:tc>
        <w:tc>
          <w:tcPr>
            <w:tcW w:w="988" w:type="dxa"/>
            <w:vAlign w:val="center"/>
          </w:tcPr>
          <w:p w14:paraId="7566547B" w14:textId="4F31DAD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9.1.2</w:t>
            </w:r>
          </w:p>
        </w:tc>
        <w:tc>
          <w:tcPr>
            <w:tcW w:w="4581" w:type="dxa"/>
            <w:vAlign w:val="center"/>
          </w:tcPr>
          <w:p w14:paraId="71C3EF49" w14:textId="46A684B6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 de candidature</w:t>
            </w:r>
          </w:p>
        </w:tc>
        <w:tc>
          <w:tcPr>
            <w:tcW w:w="2790" w:type="dxa"/>
            <w:vAlign w:val="center"/>
          </w:tcPr>
          <w:p w14:paraId="04BFC66C" w14:textId="7D3E22F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4C2BDD4C" w14:textId="02F94214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49D59210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21514768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19357D09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4C604346" w14:textId="53CF55C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9.2.3</w:t>
            </w:r>
          </w:p>
        </w:tc>
        <w:tc>
          <w:tcPr>
            <w:tcW w:w="988" w:type="dxa"/>
            <w:vAlign w:val="center"/>
          </w:tcPr>
          <w:p w14:paraId="2401BDC8" w14:textId="541BD38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9.1.3</w:t>
            </w:r>
          </w:p>
        </w:tc>
        <w:tc>
          <w:tcPr>
            <w:tcW w:w="4581" w:type="dxa"/>
            <w:vAlign w:val="center"/>
          </w:tcPr>
          <w:p w14:paraId="71DA63F7" w14:textId="4A8E6FA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 de candidature</w:t>
            </w:r>
          </w:p>
        </w:tc>
        <w:tc>
          <w:tcPr>
            <w:tcW w:w="2790" w:type="dxa"/>
            <w:vAlign w:val="center"/>
          </w:tcPr>
          <w:p w14:paraId="6239F16A" w14:textId="555F424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63EF64EB" w14:textId="5BAC9E3C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1FF7D69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717B1084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3007FF48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2F64F2B0" w14:textId="3DD933F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9.3</w:t>
            </w:r>
          </w:p>
        </w:tc>
        <w:tc>
          <w:tcPr>
            <w:tcW w:w="988" w:type="dxa"/>
            <w:vAlign w:val="center"/>
          </w:tcPr>
          <w:p w14:paraId="4EBF0907" w14:textId="50AB572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9.3</w:t>
            </w:r>
          </w:p>
        </w:tc>
        <w:tc>
          <w:tcPr>
            <w:tcW w:w="4581" w:type="dxa"/>
            <w:vAlign w:val="center"/>
          </w:tcPr>
          <w:p w14:paraId="11CA2923" w14:textId="583B7DD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 d'examen</w:t>
            </w:r>
          </w:p>
        </w:tc>
        <w:tc>
          <w:tcPr>
            <w:tcW w:w="2790" w:type="dxa"/>
            <w:vAlign w:val="center"/>
          </w:tcPr>
          <w:p w14:paraId="1398E428" w14:textId="5B11134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6B758E19" w14:textId="7DF87EB3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17D93E6F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043CEACA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250BB921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4D0169C6" w14:textId="4DC9F0B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9.3.1</w:t>
            </w:r>
          </w:p>
        </w:tc>
        <w:tc>
          <w:tcPr>
            <w:tcW w:w="988" w:type="dxa"/>
            <w:vAlign w:val="center"/>
          </w:tcPr>
          <w:p w14:paraId="4A43A4C6" w14:textId="5724927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9.3.1</w:t>
            </w:r>
          </w:p>
        </w:tc>
        <w:tc>
          <w:tcPr>
            <w:tcW w:w="4581" w:type="dxa"/>
            <w:vAlign w:val="center"/>
          </w:tcPr>
          <w:p w14:paraId="20152396" w14:textId="3114C8D6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 d'examen</w:t>
            </w:r>
          </w:p>
        </w:tc>
        <w:tc>
          <w:tcPr>
            <w:tcW w:w="2790" w:type="dxa"/>
            <w:vAlign w:val="center"/>
          </w:tcPr>
          <w:p w14:paraId="6602FB4B" w14:textId="05698426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1B6F693B" w14:textId="4314062E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1C24AF03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465AD0D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2535B0C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290262C8" w14:textId="44876E3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9.3.2</w:t>
            </w:r>
          </w:p>
        </w:tc>
        <w:tc>
          <w:tcPr>
            <w:tcW w:w="988" w:type="dxa"/>
            <w:vAlign w:val="center"/>
          </w:tcPr>
          <w:p w14:paraId="5B94527E" w14:textId="1A9AF42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9.3.2</w:t>
            </w:r>
          </w:p>
        </w:tc>
        <w:tc>
          <w:tcPr>
            <w:tcW w:w="4581" w:type="dxa"/>
            <w:vAlign w:val="center"/>
          </w:tcPr>
          <w:p w14:paraId="642DA2AF" w14:textId="4595C91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 d'examen</w:t>
            </w:r>
          </w:p>
        </w:tc>
        <w:tc>
          <w:tcPr>
            <w:tcW w:w="2790" w:type="dxa"/>
            <w:vAlign w:val="center"/>
          </w:tcPr>
          <w:p w14:paraId="45C6F787" w14:textId="1E5095C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7D12DBB8" w14:textId="4D524744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57840E57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0026FA0C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10D594F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2D8E083" w14:textId="148DE68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lastRenderedPageBreak/>
              <w:t>9.3.3</w:t>
            </w:r>
          </w:p>
        </w:tc>
        <w:tc>
          <w:tcPr>
            <w:tcW w:w="988" w:type="dxa"/>
            <w:vAlign w:val="center"/>
          </w:tcPr>
          <w:p w14:paraId="5529BAE9" w14:textId="22D0B11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9.3.3</w:t>
            </w:r>
          </w:p>
        </w:tc>
        <w:tc>
          <w:tcPr>
            <w:tcW w:w="4581" w:type="dxa"/>
            <w:vAlign w:val="center"/>
          </w:tcPr>
          <w:p w14:paraId="3CF454C3" w14:textId="3B268B1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 d'examen</w:t>
            </w:r>
          </w:p>
        </w:tc>
        <w:tc>
          <w:tcPr>
            <w:tcW w:w="2790" w:type="dxa"/>
            <w:vAlign w:val="center"/>
          </w:tcPr>
          <w:p w14:paraId="04649EB3" w14:textId="50B37D26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2328F50C" w14:textId="49015E30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54D93CA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3C2BA2B2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500DA145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282812F4" w14:textId="10D4FBB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9.3.4</w:t>
            </w:r>
          </w:p>
        </w:tc>
        <w:tc>
          <w:tcPr>
            <w:tcW w:w="988" w:type="dxa"/>
            <w:vAlign w:val="center"/>
          </w:tcPr>
          <w:p w14:paraId="246BD9CF" w14:textId="55C8637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9.3.4</w:t>
            </w:r>
          </w:p>
        </w:tc>
        <w:tc>
          <w:tcPr>
            <w:tcW w:w="4581" w:type="dxa"/>
            <w:vAlign w:val="center"/>
          </w:tcPr>
          <w:p w14:paraId="588F9265" w14:textId="039C552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 d'examen</w:t>
            </w:r>
          </w:p>
        </w:tc>
        <w:tc>
          <w:tcPr>
            <w:tcW w:w="2790" w:type="dxa"/>
            <w:vAlign w:val="center"/>
          </w:tcPr>
          <w:p w14:paraId="16F00F60" w14:textId="1F7B5DE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128A91D2" w14:textId="621B3B39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6908E4C0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153C9430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380BDF27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35F0B7DF" w14:textId="5ACD811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9.3.5</w:t>
            </w:r>
          </w:p>
        </w:tc>
        <w:tc>
          <w:tcPr>
            <w:tcW w:w="988" w:type="dxa"/>
            <w:vAlign w:val="center"/>
          </w:tcPr>
          <w:p w14:paraId="6ECABDC0" w14:textId="18DE2EF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9.3.5</w:t>
            </w:r>
          </w:p>
        </w:tc>
        <w:tc>
          <w:tcPr>
            <w:tcW w:w="4581" w:type="dxa"/>
            <w:vAlign w:val="center"/>
          </w:tcPr>
          <w:p w14:paraId="72DE637C" w14:textId="1EBC8AE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 d'examen</w:t>
            </w:r>
          </w:p>
        </w:tc>
        <w:tc>
          <w:tcPr>
            <w:tcW w:w="2790" w:type="dxa"/>
            <w:vAlign w:val="center"/>
          </w:tcPr>
          <w:p w14:paraId="589B8C3F" w14:textId="4228A8B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626044FF" w14:textId="4587355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2243CAFF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1DCF62B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6ED1EE68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3A7CA3A0" w14:textId="2CDD393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9.4</w:t>
            </w:r>
          </w:p>
        </w:tc>
        <w:tc>
          <w:tcPr>
            <w:tcW w:w="988" w:type="dxa"/>
            <w:vAlign w:val="center"/>
          </w:tcPr>
          <w:p w14:paraId="5A9DFD67" w14:textId="3DE7D5E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9.4</w:t>
            </w:r>
          </w:p>
        </w:tc>
        <w:tc>
          <w:tcPr>
            <w:tcW w:w="4581" w:type="dxa"/>
            <w:vAlign w:val="center"/>
          </w:tcPr>
          <w:p w14:paraId="7A0F2ECF" w14:textId="0206F01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Décision relative à la certification</w:t>
            </w:r>
          </w:p>
        </w:tc>
        <w:tc>
          <w:tcPr>
            <w:tcW w:w="2790" w:type="dxa"/>
            <w:vAlign w:val="center"/>
          </w:tcPr>
          <w:p w14:paraId="3383A599" w14:textId="00AF2AF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5C74B5B9" w14:textId="42555A7F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046C5D91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4C4E319B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69870FB1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6B40997" w14:textId="5F357A0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9.4.1</w:t>
            </w:r>
          </w:p>
        </w:tc>
        <w:tc>
          <w:tcPr>
            <w:tcW w:w="988" w:type="dxa"/>
            <w:vAlign w:val="center"/>
          </w:tcPr>
          <w:p w14:paraId="43E0986F" w14:textId="2196FF9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9.4.1</w:t>
            </w:r>
          </w:p>
        </w:tc>
        <w:tc>
          <w:tcPr>
            <w:tcW w:w="4581" w:type="dxa"/>
            <w:vAlign w:val="center"/>
          </w:tcPr>
          <w:p w14:paraId="1A44A51B" w14:textId="38D8124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Décision relative à la certification</w:t>
            </w:r>
          </w:p>
        </w:tc>
        <w:tc>
          <w:tcPr>
            <w:tcW w:w="2790" w:type="dxa"/>
            <w:vAlign w:val="center"/>
          </w:tcPr>
          <w:p w14:paraId="567EBAEC" w14:textId="54431AF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56D5DFD3" w14:textId="6F2FB4AA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65F897AA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0CDF31D2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0BDB650A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7D71E14C" w14:textId="2D6F684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9.4.2</w:t>
            </w:r>
          </w:p>
        </w:tc>
        <w:tc>
          <w:tcPr>
            <w:tcW w:w="988" w:type="dxa"/>
            <w:vAlign w:val="center"/>
          </w:tcPr>
          <w:p w14:paraId="14DD254F" w14:textId="25FF414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9.4.2</w:t>
            </w:r>
          </w:p>
        </w:tc>
        <w:tc>
          <w:tcPr>
            <w:tcW w:w="4581" w:type="dxa"/>
            <w:vAlign w:val="center"/>
          </w:tcPr>
          <w:p w14:paraId="02ED158E" w14:textId="4C774AE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Décision relative à la certification</w:t>
            </w:r>
          </w:p>
        </w:tc>
        <w:tc>
          <w:tcPr>
            <w:tcW w:w="2790" w:type="dxa"/>
            <w:vAlign w:val="center"/>
          </w:tcPr>
          <w:p w14:paraId="5C60917F" w14:textId="17827104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7FBA95B8" w14:textId="7A5DE772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340EA9DB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319713B2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7470B78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7ABFEE25" w14:textId="0236772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9.4.3</w:t>
            </w:r>
          </w:p>
        </w:tc>
        <w:tc>
          <w:tcPr>
            <w:tcW w:w="988" w:type="dxa"/>
            <w:vAlign w:val="center"/>
          </w:tcPr>
          <w:p w14:paraId="30200684" w14:textId="7E85DEB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9.4.3</w:t>
            </w:r>
          </w:p>
        </w:tc>
        <w:tc>
          <w:tcPr>
            <w:tcW w:w="4581" w:type="dxa"/>
            <w:vAlign w:val="center"/>
          </w:tcPr>
          <w:p w14:paraId="57A6C035" w14:textId="70BD301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Décision relative à la certification</w:t>
            </w:r>
          </w:p>
        </w:tc>
        <w:tc>
          <w:tcPr>
            <w:tcW w:w="2790" w:type="dxa"/>
            <w:vAlign w:val="center"/>
          </w:tcPr>
          <w:p w14:paraId="33288B52" w14:textId="24EB335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35758901" w14:textId="29818116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915B863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514FA3AD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1B41BE21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7B9002CF" w14:textId="6E1D0E4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9.4.4</w:t>
            </w:r>
          </w:p>
        </w:tc>
        <w:tc>
          <w:tcPr>
            <w:tcW w:w="988" w:type="dxa"/>
            <w:vAlign w:val="center"/>
          </w:tcPr>
          <w:p w14:paraId="5EC8C817" w14:textId="6BB9C82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9.4.4</w:t>
            </w:r>
          </w:p>
        </w:tc>
        <w:tc>
          <w:tcPr>
            <w:tcW w:w="4581" w:type="dxa"/>
            <w:vAlign w:val="center"/>
          </w:tcPr>
          <w:p w14:paraId="57B11529" w14:textId="514084D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Décision relative à la certification</w:t>
            </w:r>
          </w:p>
        </w:tc>
        <w:tc>
          <w:tcPr>
            <w:tcW w:w="2790" w:type="dxa"/>
            <w:vAlign w:val="center"/>
          </w:tcPr>
          <w:p w14:paraId="3F85BAEF" w14:textId="3336068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08613207" w14:textId="4318293B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13C8E9CC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1DBDF3E1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2ED264C3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4427C517" w14:textId="3AA42BC6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9.4.5</w:t>
            </w:r>
          </w:p>
        </w:tc>
        <w:tc>
          <w:tcPr>
            <w:tcW w:w="988" w:type="dxa"/>
            <w:vAlign w:val="center"/>
          </w:tcPr>
          <w:p w14:paraId="44C0D9AC" w14:textId="47302B8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9.4.5</w:t>
            </w:r>
          </w:p>
        </w:tc>
        <w:tc>
          <w:tcPr>
            <w:tcW w:w="4581" w:type="dxa"/>
            <w:vAlign w:val="center"/>
          </w:tcPr>
          <w:p w14:paraId="356B7EEA" w14:textId="1E021F9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Décision relative à la certification</w:t>
            </w:r>
          </w:p>
        </w:tc>
        <w:tc>
          <w:tcPr>
            <w:tcW w:w="2790" w:type="dxa"/>
            <w:vAlign w:val="center"/>
          </w:tcPr>
          <w:p w14:paraId="77F0B244" w14:textId="528316B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67F3E40B" w14:textId="43932316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12807841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65920B8F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60F782B0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58705153" w14:textId="0A0B0DB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9.4.6</w:t>
            </w:r>
          </w:p>
        </w:tc>
        <w:tc>
          <w:tcPr>
            <w:tcW w:w="988" w:type="dxa"/>
            <w:vAlign w:val="center"/>
          </w:tcPr>
          <w:p w14:paraId="67ECB7BD" w14:textId="65194DBD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9.4.6</w:t>
            </w:r>
          </w:p>
        </w:tc>
        <w:tc>
          <w:tcPr>
            <w:tcW w:w="4581" w:type="dxa"/>
            <w:vAlign w:val="center"/>
          </w:tcPr>
          <w:p w14:paraId="7F51BEA6" w14:textId="16C830F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Décision relative à la certification</w:t>
            </w:r>
          </w:p>
        </w:tc>
        <w:tc>
          <w:tcPr>
            <w:tcW w:w="2790" w:type="dxa"/>
            <w:vAlign w:val="center"/>
          </w:tcPr>
          <w:p w14:paraId="7E0BE335" w14:textId="190B3D6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291860AA" w14:textId="23559880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27412FB4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0ACFCCFB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65C59B45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125D7B0C" w14:textId="5F3EC7A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9.4.7</w:t>
            </w:r>
          </w:p>
        </w:tc>
        <w:tc>
          <w:tcPr>
            <w:tcW w:w="988" w:type="dxa"/>
            <w:vAlign w:val="center"/>
          </w:tcPr>
          <w:p w14:paraId="27463E6C" w14:textId="067DE62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9.4.7</w:t>
            </w:r>
          </w:p>
        </w:tc>
        <w:tc>
          <w:tcPr>
            <w:tcW w:w="4581" w:type="dxa"/>
            <w:vAlign w:val="center"/>
          </w:tcPr>
          <w:p w14:paraId="4CD57E84" w14:textId="26F223A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Décision relative à la certification</w:t>
            </w:r>
          </w:p>
        </w:tc>
        <w:tc>
          <w:tcPr>
            <w:tcW w:w="2790" w:type="dxa"/>
            <w:vAlign w:val="center"/>
          </w:tcPr>
          <w:p w14:paraId="35635A28" w14:textId="324EA93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3F867FF5" w14:textId="09FDCD76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25E7A229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4244D5A9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27CA6739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68985942" w14:textId="0EBD896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9.4.8</w:t>
            </w:r>
          </w:p>
        </w:tc>
        <w:tc>
          <w:tcPr>
            <w:tcW w:w="988" w:type="dxa"/>
            <w:vAlign w:val="center"/>
          </w:tcPr>
          <w:p w14:paraId="37A519EF" w14:textId="184C1A2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9.4.8</w:t>
            </w:r>
          </w:p>
        </w:tc>
        <w:tc>
          <w:tcPr>
            <w:tcW w:w="4581" w:type="dxa"/>
            <w:vAlign w:val="center"/>
          </w:tcPr>
          <w:p w14:paraId="53E0C150" w14:textId="3A93B0F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Décision relative à la certification</w:t>
            </w:r>
          </w:p>
        </w:tc>
        <w:tc>
          <w:tcPr>
            <w:tcW w:w="2790" w:type="dxa"/>
            <w:vAlign w:val="center"/>
          </w:tcPr>
          <w:p w14:paraId="7064EB95" w14:textId="4EF9D8E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6AAEA4F1" w14:textId="2165E6A1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48FAAE75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54039079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06F519BB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1AE6B373" w14:textId="62035E46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9.4.9</w:t>
            </w:r>
          </w:p>
        </w:tc>
        <w:tc>
          <w:tcPr>
            <w:tcW w:w="988" w:type="dxa"/>
            <w:vAlign w:val="center"/>
          </w:tcPr>
          <w:p w14:paraId="1F7F1008" w14:textId="3644986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9.4.9</w:t>
            </w:r>
          </w:p>
        </w:tc>
        <w:tc>
          <w:tcPr>
            <w:tcW w:w="4581" w:type="dxa"/>
            <w:vAlign w:val="center"/>
          </w:tcPr>
          <w:p w14:paraId="6896C0CB" w14:textId="009722ED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Décision relative à la certification</w:t>
            </w:r>
          </w:p>
        </w:tc>
        <w:tc>
          <w:tcPr>
            <w:tcW w:w="2790" w:type="dxa"/>
            <w:vAlign w:val="center"/>
          </w:tcPr>
          <w:p w14:paraId="7A6F2D4B" w14:textId="4123957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162998A0" w14:textId="7E2401D8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54D0E7B3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6D5592F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6E600E2B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3E8CD5D" w14:textId="0313039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lastRenderedPageBreak/>
              <w:t>9</w:t>
            </w:r>
            <w:r w:rsid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.</w:t>
            </w: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5</w:t>
            </w:r>
          </w:p>
        </w:tc>
        <w:tc>
          <w:tcPr>
            <w:tcW w:w="988" w:type="dxa"/>
            <w:vAlign w:val="center"/>
          </w:tcPr>
          <w:p w14:paraId="151B25A1" w14:textId="47F8023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</w:t>
            </w:r>
            <w:r w:rsid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.</w:t>
            </w: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5</w:t>
            </w:r>
          </w:p>
        </w:tc>
        <w:tc>
          <w:tcPr>
            <w:tcW w:w="4581" w:type="dxa"/>
            <w:vAlign w:val="center"/>
          </w:tcPr>
          <w:p w14:paraId="4D7F57D8" w14:textId="72FB023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Suspension, retrait ou réduction du champ d'application de la certification</w:t>
            </w:r>
          </w:p>
        </w:tc>
        <w:tc>
          <w:tcPr>
            <w:tcW w:w="2790" w:type="dxa"/>
            <w:vAlign w:val="center"/>
          </w:tcPr>
          <w:p w14:paraId="2959E8D0" w14:textId="5E4E661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79454A40" w14:textId="15F63775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23E7F85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62AEFE56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41771439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760C7B28" w14:textId="3E0F4B7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9.5.1</w:t>
            </w:r>
          </w:p>
        </w:tc>
        <w:tc>
          <w:tcPr>
            <w:tcW w:w="988" w:type="dxa"/>
            <w:vAlign w:val="center"/>
          </w:tcPr>
          <w:p w14:paraId="57DDB154" w14:textId="6BCF61D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9.5.1</w:t>
            </w:r>
          </w:p>
        </w:tc>
        <w:tc>
          <w:tcPr>
            <w:tcW w:w="4581" w:type="dxa"/>
            <w:vAlign w:val="center"/>
          </w:tcPr>
          <w:p w14:paraId="6EE8D0D5" w14:textId="0DE9126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Suspension, retrait ou réduction du champ d'application de la certification</w:t>
            </w:r>
          </w:p>
        </w:tc>
        <w:tc>
          <w:tcPr>
            <w:tcW w:w="2790" w:type="dxa"/>
            <w:vAlign w:val="center"/>
          </w:tcPr>
          <w:p w14:paraId="74A07C1A" w14:textId="4173D42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4BC5F40C" w14:textId="003AE898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04303AEB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4950F295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313D3581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104F9D3C" w14:textId="139EDB1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9.5.2</w:t>
            </w:r>
          </w:p>
        </w:tc>
        <w:tc>
          <w:tcPr>
            <w:tcW w:w="988" w:type="dxa"/>
            <w:vAlign w:val="center"/>
          </w:tcPr>
          <w:p w14:paraId="594FC80F" w14:textId="50481C6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9.5.2</w:t>
            </w:r>
          </w:p>
        </w:tc>
        <w:tc>
          <w:tcPr>
            <w:tcW w:w="4581" w:type="dxa"/>
            <w:vAlign w:val="center"/>
          </w:tcPr>
          <w:p w14:paraId="64BAC94E" w14:textId="7975AE5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Suspension, retrait ou réduction du champ d'application de la certification</w:t>
            </w:r>
          </w:p>
        </w:tc>
        <w:tc>
          <w:tcPr>
            <w:tcW w:w="2790" w:type="dxa"/>
            <w:vAlign w:val="center"/>
          </w:tcPr>
          <w:p w14:paraId="6CC997B7" w14:textId="32AD6E0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0CCE3448" w14:textId="7B7BBD31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5DB857BD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040AE699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61A9176A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143A5901" w14:textId="4262240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9.5.3</w:t>
            </w:r>
          </w:p>
        </w:tc>
        <w:tc>
          <w:tcPr>
            <w:tcW w:w="988" w:type="dxa"/>
            <w:vAlign w:val="center"/>
          </w:tcPr>
          <w:p w14:paraId="1D752540" w14:textId="4A0E2B6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9.5.3</w:t>
            </w:r>
          </w:p>
        </w:tc>
        <w:tc>
          <w:tcPr>
            <w:tcW w:w="4581" w:type="dxa"/>
            <w:vAlign w:val="center"/>
          </w:tcPr>
          <w:p w14:paraId="3222D055" w14:textId="1CA464C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Suspension, retrait ou réduction du champ d'application de la certification</w:t>
            </w:r>
          </w:p>
        </w:tc>
        <w:tc>
          <w:tcPr>
            <w:tcW w:w="2790" w:type="dxa"/>
            <w:vAlign w:val="center"/>
          </w:tcPr>
          <w:p w14:paraId="7C9F1CAD" w14:textId="69BB66B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7F1C03D7" w14:textId="4814966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0CC5DF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6B3EC219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2A3853A4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2EF431B9" w14:textId="556018F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9.5.4</w:t>
            </w:r>
          </w:p>
        </w:tc>
        <w:tc>
          <w:tcPr>
            <w:tcW w:w="988" w:type="dxa"/>
            <w:vAlign w:val="center"/>
          </w:tcPr>
          <w:p w14:paraId="6924557B" w14:textId="62AB05E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9.5.4</w:t>
            </w:r>
          </w:p>
        </w:tc>
        <w:tc>
          <w:tcPr>
            <w:tcW w:w="4581" w:type="dxa"/>
            <w:vAlign w:val="center"/>
          </w:tcPr>
          <w:p w14:paraId="31F03044" w14:textId="560DB1D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Suspension, retrait ou réduction du champ d'application de la certification</w:t>
            </w:r>
          </w:p>
        </w:tc>
        <w:tc>
          <w:tcPr>
            <w:tcW w:w="2790" w:type="dxa"/>
            <w:vAlign w:val="center"/>
          </w:tcPr>
          <w:p w14:paraId="66787FB6" w14:textId="666CD09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37C84F3F" w14:textId="5D82507B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1A94ED78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5E66D64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128077DF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4DED843B" w14:textId="778BD76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9.6</w:t>
            </w:r>
          </w:p>
        </w:tc>
        <w:tc>
          <w:tcPr>
            <w:tcW w:w="988" w:type="dxa"/>
            <w:vAlign w:val="center"/>
          </w:tcPr>
          <w:p w14:paraId="2BF6BA7B" w14:textId="4AD33F04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9.6</w:t>
            </w:r>
          </w:p>
        </w:tc>
        <w:tc>
          <w:tcPr>
            <w:tcW w:w="4581" w:type="dxa"/>
            <w:vAlign w:val="center"/>
          </w:tcPr>
          <w:p w14:paraId="335CBB81" w14:textId="0B9C56ED" w:rsidR="004E481F" w:rsidRPr="00A7313F" w:rsidRDefault="00742BD6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</w:t>
            </w:r>
            <w:r w:rsidR="004E481F"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 xml:space="preserve"> de recertification</w:t>
            </w:r>
          </w:p>
        </w:tc>
        <w:tc>
          <w:tcPr>
            <w:tcW w:w="2790" w:type="dxa"/>
            <w:vAlign w:val="center"/>
          </w:tcPr>
          <w:p w14:paraId="07920DE5" w14:textId="67B322E4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092BCF5B" w14:textId="6DC7D93C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0BE7C45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56B25555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1ACFA95A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65835F41" w14:textId="27632AC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9.6.1</w:t>
            </w:r>
          </w:p>
        </w:tc>
        <w:tc>
          <w:tcPr>
            <w:tcW w:w="988" w:type="dxa"/>
            <w:vAlign w:val="center"/>
          </w:tcPr>
          <w:p w14:paraId="7BEA381F" w14:textId="226CDFE6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9.6.1</w:t>
            </w:r>
          </w:p>
        </w:tc>
        <w:tc>
          <w:tcPr>
            <w:tcW w:w="4581" w:type="dxa"/>
            <w:vAlign w:val="center"/>
          </w:tcPr>
          <w:p w14:paraId="6377F299" w14:textId="41B25176" w:rsidR="004E481F" w:rsidRPr="00A7313F" w:rsidRDefault="00742BD6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</w:t>
            </w:r>
            <w:r w:rsidR="004E481F"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 xml:space="preserve"> de recertification</w:t>
            </w:r>
          </w:p>
        </w:tc>
        <w:tc>
          <w:tcPr>
            <w:tcW w:w="2790" w:type="dxa"/>
            <w:vAlign w:val="center"/>
          </w:tcPr>
          <w:p w14:paraId="0BA2C2CF" w14:textId="4646085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7E182FE6" w14:textId="5508705B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00F28D4F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7423C1D3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0B1FFF54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2BA09DB7" w14:textId="07BAEBB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9.6.2</w:t>
            </w:r>
          </w:p>
        </w:tc>
        <w:tc>
          <w:tcPr>
            <w:tcW w:w="988" w:type="dxa"/>
            <w:vAlign w:val="center"/>
          </w:tcPr>
          <w:p w14:paraId="4BCF3BEA" w14:textId="28F28E5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9.6.2</w:t>
            </w:r>
          </w:p>
        </w:tc>
        <w:tc>
          <w:tcPr>
            <w:tcW w:w="4581" w:type="dxa"/>
            <w:vAlign w:val="center"/>
          </w:tcPr>
          <w:p w14:paraId="683A4FF4" w14:textId="2894030A" w:rsidR="004E481F" w:rsidRPr="00A7313F" w:rsidRDefault="00742BD6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</w:t>
            </w:r>
            <w:r w:rsidR="004E481F"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 xml:space="preserve"> de recertification</w:t>
            </w:r>
          </w:p>
        </w:tc>
        <w:tc>
          <w:tcPr>
            <w:tcW w:w="2790" w:type="dxa"/>
            <w:vAlign w:val="center"/>
          </w:tcPr>
          <w:p w14:paraId="201A3C94" w14:textId="00354C3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2992B3B0" w14:textId="729A0D4C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C042A12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46CEEB27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2D9D4E65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6592E9EB" w14:textId="17B9DCE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9.6.3</w:t>
            </w:r>
          </w:p>
        </w:tc>
        <w:tc>
          <w:tcPr>
            <w:tcW w:w="988" w:type="dxa"/>
            <w:vAlign w:val="center"/>
          </w:tcPr>
          <w:p w14:paraId="5024C33F" w14:textId="505B8A1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9.6.3</w:t>
            </w:r>
          </w:p>
        </w:tc>
        <w:tc>
          <w:tcPr>
            <w:tcW w:w="4581" w:type="dxa"/>
            <w:vAlign w:val="center"/>
          </w:tcPr>
          <w:p w14:paraId="2D6330CA" w14:textId="6B699822" w:rsidR="004E481F" w:rsidRPr="00A7313F" w:rsidRDefault="00742BD6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</w:t>
            </w:r>
            <w:r w:rsidR="004E481F"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 xml:space="preserve"> de recertification</w:t>
            </w:r>
          </w:p>
        </w:tc>
        <w:tc>
          <w:tcPr>
            <w:tcW w:w="2790" w:type="dxa"/>
            <w:vAlign w:val="center"/>
          </w:tcPr>
          <w:p w14:paraId="5153743F" w14:textId="00E2AD0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099F7DF1" w14:textId="7BF0C1C0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46AF2CFD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495DC6B8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02248DD9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6D55276" w14:textId="131529D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9.6.4</w:t>
            </w:r>
          </w:p>
        </w:tc>
        <w:tc>
          <w:tcPr>
            <w:tcW w:w="988" w:type="dxa"/>
            <w:vAlign w:val="center"/>
          </w:tcPr>
          <w:p w14:paraId="40C91D35" w14:textId="2DF38C8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9.6.5</w:t>
            </w:r>
          </w:p>
        </w:tc>
        <w:tc>
          <w:tcPr>
            <w:tcW w:w="4581" w:type="dxa"/>
            <w:vAlign w:val="center"/>
          </w:tcPr>
          <w:p w14:paraId="7E7257C3" w14:textId="511AC3B7" w:rsidR="004E481F" w:rsidRPr="00A7313F" w:rsidRDefault="00742BD6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</w:t>
            </w:r>
            <w:r w:rsidR="004E481F"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 xml:space="preserve"> de recertification</w:t>
            </w:r>
          </w:p>
        </w:tc>
        <w:tc>
          <w:tcPr>
            <w:tcW w:w="2790" w:type="dxa"/>
            <w:vAlign w:val="center"/>
          </w:tcPr>
          <w:p w14:paraId="039DC80F" w14:textId="1131F4C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5710906F" w14:textId="3A349B8F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3181D9E0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5D904143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6B79E1C2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78ABFE9C" w14:textId="31BC1356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9.6.5</w:t>
            </w:r>
          </w:p>
        </w:tc>
        <w:tc>
          <w:tcPr>
            <w:tcW w:w="988" w:type="dxa"/>
            <w:vAlign w:val="center"/>
          </w:tcPr>
          <w:p w14:paraId="7953A227" w14:textId="173EA1E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9.6.4</w:t>
            </w:r>
          </w:p>
        </w:tc>
        <w:tc>
          <w:tcPr>
            <w:tcW w:w="4581" w:type="dxa"/>
            <w:vAlign w:val="center"/>
          </w:tcPr>
          <w:p w14:paraId="18809932" w14:textId="60943EE6" w:rsidR="004E481F" w:rsidRPr="00A7313F" w:rsidRDefault="00742BD6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Processus</w:t>
            </w:r>
            <w:r w:rsidR="004E481F"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 xml:space="preserve"> de recertification</w:t>
            </w:r>
          </w:p>
        </w:tc>
        <w:tc>
          <w:tcPr>
            <w:tcW w:w="2790" w:type="dxa"/>
            <w:vAlign w:val="center"/>
          </w:tcPr>
          <w:p w14:paraId="1881E3B7" w14:textId="2BD7E38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Nouvelle exigence</w:t>
            </w:r>
          </w:p>
        </w:tc>
        <w:tc>
          <w:tcPr>
            <w:tcW w:w="3449" w:type="dxa"/>
            <w:vAlign w:val="center"/>
          </w:tcPr>
          <w:p w14:paraId="4A09A112" w14:textId="39984F91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6E751537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1CBBCB7B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603F54A3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3DD6B288" w14:textId="1440C22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lastRenderedPageBreak/>
              <w:t>9.7</w:t>
            </w:r>
          </w:p>
        </w:tc>
        <w:tc>
          <w:tcPr>
            <w:tcW w:w="988" w:type="dxa"/>
            <w:vAlign w:val="center"/>
          </w:tcPr>
          <w:p w14:paraId="708BEA56" w14:textId="1364512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9.7</w:t>
            </w:r>
          </w:p>
        </w:tc>
        <w:tc>
          <w:tcPr>
            <w:tcW w:w="4581" w:type="dxa"/>
            <w:vAlign w:val="center"/>
          </w:tcPr>
          <w:p w14:paraId="42A9EAC4" w14:textId="0A89B42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Utilisation des certificats et des marques</w:t>
            </w:r>
          </w:p>
        </w:tc>
        <w:tc>
          <w:tcPr>
            <w:tcW w:w="2790" w:type="dxa"/>
            <w:vAlign w:val="center"/>
          </w:tcPr>
          <w:p w14:paraId="0BA02F0F" w14:textId="65B4E49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1B39FB5D" w14:textId="349FC3FB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1A6CD902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5CCDDA5F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409ADD07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789EE128" w14:textId="5FD159D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9.7.1</w:t>
            </w:r>
          </w:p>
        </w:tc>
        <w:tc>
          <w:tcPr>
            <w:tcW w:w="988" w:type="dxa"/>
            <w:vAlign w:val="center"/>
          </w:tcPr>
          <w:p w14:paraId="0230A39C" w14:textId="7D6F875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9.7.1</w:t>
            </w:r>
          </w:p>
        </w:tc>
        <w:tc>
          <w:tcPr>
            <w:tcW w:w="4581" w:type="dxa"/>
            <w:vAlign w:val="center"/>
          </w:tcPr>
          <w:p w14:paraId="1F0156B0" w14:textId="3AA8A57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Utilisation des certificats et des marques</w:t>
            </w:r>
          </w:p>
        </w:tc>
        <w:tc>
          <w:tcPr>
            <w:tcW w:w="2790" w:type="dxa"/>
            <w:vAlign w:val="center"/>
          </w:tcPr>
          <w:p w14:paraId="11676E91" w14:textId="72E1C14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480965E0" w14:textId="384C5231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2B961AD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38917DFB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21E198E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101E1D07" w14:textId="59C1310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9.7.2</w:t>
            </w:r>
          </w:p>
        </w:tc>
        <w:tc>
          <w:tcPr>
            <w:tcW w:w="988" w:type="dxa"/>
            <w:vAlign w:val="center"/>
          </w:tcPr>
          <w:p w14:paraId="6E4C53F5" w14:textId="6382271D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9.7.2</w:t>
            </w:r>
          </w:p>
        </w:tc>
        <w:tc>
          <w:tcPr>
            <w:tcW w:w="4581" w:type="dxa"/>
            <w:vAlign w:val="center"/>
          </w:tcPr>
          <w:p w14:paraId="013DC39C" w14:textId="13237A6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Utilisation des certificats et des marques</w:t>
            </w:r>
          </w:p>
        </w:tc>
        <w:tc>
          <w:tcPr>
            <w:tcW w:w="2790" w:type="dxa"/>
            <w:vAlign w:val="center"/>
          </w:tcPr>
          <w:p w14:paraId="3985F6D6" w14:textId="531A6B7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635B4E4D" w14:textId="2C3A489D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40D7CE1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320B2F30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2CF8D7F6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7C7439E" w14:textId="379AD0F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9.7.3</w:t>
            </w:r>
          </w:p>
        </w:tc>
        <w:tc>
          <w:tcPr>
            <w:tcW w:w="988" w:type="dxa"/>
            <w:vAlign w:val="center"/>
          </w:tcPr>
          <w:p w14:paraId="0279AE96" w14:textId="494E4CF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9.7.3</w:t>
            </w:r>
          </w:p>
        </w:tc>
        <w:tc>
          <w:tcPr>
            <w:tcW w:w="4581" w:type="dxa"/>
            <w:vAlign w:val="center"/>
          </w:tcPr>
          <w:p w14:paraId="112B6E16" w14:textId="5BEABDD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Utilisation des certificats et des marques</w:t>
            </w:r>
          </w:p>
        </w:tc>
        <w:tc>
          <w:tcPr>
            <w:tcW w:w="2790" w:type="dxa"/>
            <w:vAlign w:val="center"/>
          </w:tcPr>
          <w:p w14:paraId="4A2B014F" w14:textId="57830BA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6EDE10D5" w14:textId="52A7780D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5838B31D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123C4391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437BF935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6181BA61" w14:textId="5963A26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9.8</w:t>
            </w:r>
          </w:p>
        </w:tc>
        <w:tc>
          <w:tcPr>
            <w:tcW w:w="988" w:type="dxa"/>
            <w:vAlign w:val="center"/>
          </w:tcPr>
          <w:p w14:paraId="48D7F60D" w14:textId="5E59DF8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9.8</w:t>
            </w:r>
          </w:p>
        </w:tc>
        <w:tc>
          <w:tcPr>
            <w:tcW w:w="4581" w:type="dxa"/>
            <w:vAlign w:val="center"/>
          </w:tcPr>
          <w:p w14:paraId="20073042" w14:textId="38E0E18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Recours contre les décisions relatives à la certification</w:t>
            </w:r>
          </w:p>
        </w:tc>
        <w:tc>
          <w:tcPr>
            <w:tcW w:w="2790" w:type="dxa"/>
            <w:vAlign w:val="center"/>
          </w:tcPr>
          <w:p w14:paraId="4ED31E28" w14:textId="2FAEF334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1438B7A1" w14:textId="3501E16A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5EE95FD2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3A0DEE4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28125D87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6143C0D" w14:textId="263A088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9.8.1</w:t>
            </w:r>
          </w:p>
        </w:tc>
        <w:tc>
          <w:tcPr>
            <w:tcW w:w="988" w:type="dxa"/>
            <w:vAlign w:val="center"/>
          </w:tcPr>
          <w:p w14:paraId="51507160" w14:textId="1B66449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9.8.1</w:t>
            </w:r>
          </w:p>
        </w:tc>
        <w:tc>
          <w:tcPr>
            <w:tcW w:w="4581" w:type="dxa"/>
            <w:vAlign w:val="center"/>
          </w:tcPr>
          <w:p w14:paraId="161A41A0" w14:textId="3D62200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Recours contre les décisions relatives à la certification</w:t>
            </w:r>
          </w:p>
        </w:tc>
        <w:tc>
          <w:tcPr>
            <w:tcW w:w="2790" w:type="dxa"/>
            <w:vAlign w:val="center"/>
          </w:tcPr>
          <w:p w14:paraId="08545120" w14:textId="7872CDA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25B8DC5E" w14:textId="169C38F1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3FEACE47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2DF84240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64C0C8E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639ADA6F" w14:textId="67498E0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9.8.2</w:t>
            </w:r>
          </w:p>
        </w:tc>
        <w:tc>
          <w:tcPr>
            <w:tcW w:w="988" w:type="dxa"/>
            <w:vAlign w:val="center"/>
          </w:tcPr>
          <w:p w14:paraId="46BABEB9" w14:textId="0BDBCD6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9.8.2</w:t>
            </w:r>
          </w:p>
        </w:tc>
        <w:tc>
          <w:tcPr>
            <w:tcW w:w="4581" w:type="dxa"/>
            <w:vAlign w:val="center"/>
          </w:tcPr>
          <w:p w14:paraId="0533965A" w14:textId="0A64079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Recours contre les décisions relatives à la certification</w:t>
            </w:r>
          </w:p>
        </w:tc>
        <w:tc>
          <w:tcPr>
            <w:tcW w:w="2790" w:type="dxa"/>
            <w:vAlign w:val="center"/>
          </w:tcPr>
          <w:p w14:paraId="271BB7B0" w14:textId="3A831806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6D62AF3B" w14:textId="19E9768B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DE95188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7AE9CC35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9B09A82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5E8A94CD" w14:textId="523D698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9.8.3</w:t>
            </w:r>
          </w:p>
        </w:tc>
        <w:tc>
          <w:tcPr>
            <w:tcW w:w="988" w:type="dxa"/>
            <w:vAlign w:val="center"/>
          </w:tcPr>
          <w:p w14:paraId="057B6800" w14:textId="1907627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9.8.3</w:t>
            </w:r>
          </w:p>
        </w:tc>
        <w:tc>
          <w:tcPr>
            <w:tcW w:w="4581" w:type="dxa"/>
            <w:vAlign w:val="center"/>
          </w:tcPr>
          <w:p w14:paraId="6A516E36" w14:textId="4B58A4E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Recours contre les décisions relatives à la certification</w:t>
            </w:r>
          </w:p>
        </w:tc>
        <w:tc>
          <w:tcPr>
            <w:tcW w:w="2790" w:type="dxa"/>
            <w:vAlign w:val="center"/>
          </w:tcPr>
          <w:p w14:paraId="50FDFFE2" w14:textId="22BB049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3B4E5B04" w14:textId="317C4B9D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48068118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3C934AFD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1B4E5C81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7245BD3" w14:textId="7BAAEF8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9.8.4</w:t>
            </w:r>
          </w:p>
        </w:tc>
        <w:tc>
          <w:tcPr>
            <w:tcW w:w="988" w:type="dxa"/>
            <w:vAlign w:val="center"/>
          </w:tcPr>
          <w:p w14:paraId="18E36507" w14:textId="67B54CB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4581" w:type="dxa"/>
            <w:vAlign w:val="center"/>
          </w:tcPr>
          <w:p w14:paraId="66A779EF" w14:textId="314BF30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Recours contre les décisions relatives à la certification</w:t>
            </w:r>
          </w:p>
        </w:tc>
        <w:tc>
          <w:tcPr>
            <w:tcW w:w="2790" w:type="dxa"/>
            <w:vAlign w:val="center"/>
          </w:tcPr>
          <w:p w14:paraId="41FDAF19" w14:textId="49B6128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Nouvelle exigence</w:t>
            </w:r>
          </w:p>
        </w:tc>
        <w:tc>
          <w:tcPr>
            <w:tcW w:w="3449" w:type="dxa"/>
            <w:vAlign w:val="center"/>
          </w:tcPr>
          <w:p w14:paraId="3C3333CA" w14:textId="6D28ADBF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1356A0D4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7D64B3B0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4704D81A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283F7431" w14:textId="68F1A27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9.8.5</w:t>
            </w:r>
          </w:p>
        </w:tc>
        <w:tc>
          <w:tcPr>
            <w:tcW w:w="988" w:type="dxa"/>
            <w:vAlign w:val="center"/>
          </w:tcPr>
          <w:p w14:paraId="25593F8A" w14:textId="18F30F9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9.8.4</w:t>
            </w:r>
          </w:p>
        </w:tc>
        <w:tc>
          <w:tcPr>
            <w:tcW w:w="4581" w:type="dxa"/>
            <w:vAlign w:val="center"/>
          </w:tcPr>
          <w:p w14:paraId="6BE74C66" w14:textId="3FA9011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Recours contre les décisions relatives à la certification</w:t>
            </w:r>
          </w:p>
        </w:tc>
        <w:tc>
          <w:tcPr>
            <w:tcW w:w="2790" w:type="dxa"/>
            <w:vAlign w:val="center"/>
          </w:tcPr>
          <w:p w14:paraId="236AD8E5" w14:textId="519AEFB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550F9C23" w14:textId="76542CDF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52E5C77A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54226837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2C3730B1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1FE33A49" w14:textId="6177F93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lastRenderedPageBreak/>
              <w:t>9.8.6</w:t>
            </w:r>
          </w:p>
        </w:tc>
        <w:tc>
          <w:tcPr>
            <w:tcW w:w="988" w:type="dxa"/>
            <w:vAlign w:val="center"/>
          </w:tcPr>
          <w:p w14:paraId="6B3FB804" w14:textId="529FFE2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9.8.4</w:t>
            </w:r>
          </w:p>
        </w:tc>
        <w:tc>
          <w:tcPr>
            <w:tcW w:w="4581" w:type="dxa"/>
            <w:vAlign w:val="center"/>
          </w:tcPr>
          <w:p w14:paraId="068365D2" w14:textId="5EE6333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Recours contre les décisions relatives à la certification</w:t>
            </w:r>
          </w:p>
        </w:tc>
        <w:tc>
          <w:tcPr>
            <w:tcW w:w="2790" w:type="dxa"/>
            <w:vAlign w:val="center"/>
          </w:tcPr>
          <w:p w14:paraId="79E5E035" w14:textId="4047103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02D756EE" w14:textId="406C0F09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1A2E9DBD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096614C3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9861502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174D675D" w14:textId="0146861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9.8.7</w:t>
            </w:r>
          </w:p>
        </w:tc>
        <w:tc>
          <w:tcPr>
            <w:tcW w:w="988" w:type="dxa"/>
            <w:vAlign w:val="center"/>
          </w:tcPr>
          <w:p w14:paraId="0F83298A" w14:textId="099223D4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9.8.5</w:t>
            </w:r>
          </w:p>
        </w:tc>
        <w:tc>
          <w:tcPr>
            <w:tcW w:w="4581" w:type="dxa"/>
            <w:vAlign w:val="center"/>
          </w:tcPr>
          <w:p w14:paraId="35DD42F0" w14:textId="467533D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Recours contre les décisions relatives à la certification</w:t>
            </w:r>
          </w:p>
        </w:tc>
        <w:tc>
          <w:tcPr>
            <w:tcW w:w="2790" w:type="dxa"/>
            <w:vAlign w:val="center"/>
          </w:tcPr>
          <w:p w14:paraId="045DC6AF" w14:textId="19528A7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1C9BE4B8" w14:textId="15468DE9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23A222B7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1E1A7EFB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4B876BC4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27E0E5EA" w14:textId="0E961694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9.8.8</w:t>
            </w:r>
          </w:p>
        </w:tc>
        <w:tc>
          <w:tcPr>
            <w:tcW w:w="988" w:type="dxa"/>
            <w:vAlign w:val="center"/>
          </w:tcPr>
          <w:p w14:paraId="79E102F8" w14:textId="2EECD31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9.8.6</w:t>
            </w:r>
          </w:p>
        </w:tc>
        <w:tc>
          <w:tcPr>
            <w:tcW w:w="4581" w:type="dxa"/>
            <w:vAlign w:val="center"/>
          </w:tcPr>
          <w:p w14:paraId="483BD071" w14:textId="4E6B742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Recours contre les décisions relatives à la certification</w:t>
            </w:r>
          </w:p>
        </w:tc>
        <w:tc>
          <w:tcPr>
            <w:tcW w:w="2790" w:type="dxa"/>
            <w:vAlign w:val="center"/>
          </w:tcPr>
          <w:p w14:paraId="39B84BB4" w14:textId="0B539845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6E3D0B42" w14:textId="0C075E26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36E5DF22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2BADF471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3BE928D9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253E1A71" w14:textId="210546F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9.8.9</w:t>
            </w:r>
          </w:p>
        </w:tc>
        <w:tc>
          <w:tcPr>
            <w:tcW w:w="988" w:type="dxa"/>
            <w:vAlign w:val="center"/>
          </w:tcPr>
          <w:p w14:paraId="5A892B87" w14:textId="6280388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9.8.7</w:t>
            </w:r>
          </w:p>
        </w:tc>
        <w:tc>
          <w:tcPr>
            <w:tcW w:w="4581" w:type="dxa"/>
            <w:vAlign w:val="center"/>
          </w:tcPr>
          <w:p w14:paraId="5B57C903" w14:textId="6C05D28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Recours contre les décisions relatives à la certification</w:t>
            </w:r>
          </w:p>
        </w:tc>
        <w:tc>
          <w:tcPr>
            <w:tcW w:w="2790" w:type="dxa"/>
            <w:vAlign w:val="center"/>
          </w:tcPr>
          <w:p w14:paraId="51C7524E" w14:textId="366B9C4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66AD487C" w14:textId="3320963B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20C2A832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66BB5643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4D967D2C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7AD0E4DF" w14:textId="59573206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</w:t>
            </w:r>
          </w:p>
        </w:tc>
        <w:tc>
          <w:tcPr>
            <w:tcW w:w="988" w:type="dxa"/>
            <w:vAlign w:val="center"/>
          </w:tcPr>
          <w:p w14:paraId="3AE92943" w14:textId="0126EF0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</w:t>
            </w:r>
          </w:p>
        </w:tc>
        <w:tc>
          <w:tcPr>
            <w:tcW w:w="4581" w:type="dxa"/>
            <w:vAlign w:val="center"/>
          </w:tcPr>
          <w:p w14:paraId="1DE0B8B2" w14:textId="4DAD2AD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Plaintes</w:t>
            </w:r>
          </w:p>
        </w:tc>
        <w:tc>
          <w:tcPr>
            <w:tcW w:w="2790" w:type="dxa"/>
            <w:vAlign w:val="center"/>
          </w:tcPr>
          <w:p w14:paraId="511A57D5" w14:textId="0D0FBC14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7AA8780B" w14:textId="4533DD64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2C122CE4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5050FA13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4BB486BE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214CEBC2" w14:textId="0750B27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9.9.1</w:t>
            </w:r>
          </w:p>
        </w:tc>
        <w:tc>
          <w:tcPr>
            <w:tcW w:w="988" w:type="dxa"/>
            <w:vAlign w:val="center"/>
          </w:tcPr>
          <w:p w14:paraId="3DDBBEBF" w14:textId="7777777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9.9.1</w:t>
            </w:r>
          </w:p>
          <w:p w14:paraId="323189B8" w14:textId="7777777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9.9.2</w:t>
            </w:r>
          </w:p>
          <w:p w14:paraId="1EFD4519" w14:textId="317D13A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9.9.3</w:t>
            </w:r>
          </w:p>
        </w:tc>
        <w:tc>
          <w:tcPr>
            <w:tcW w:w="4581" w:type="dxa"/>
            <w:vAlign w:val="center"/>
          </w:tcPr>
          <w:p w14:paraId="75509ED4" w14:textId="26672C1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Plaintes</w:t>
            </w:r>
          </w:p>
        </w:tc>
        <w:tc>
          <w:tcPr>
            <w:tcW w:w="2790" w:type="dxa"/>
            <w:vAlign w:val="center"/>
          </w:tcPr>
          <w:p w14:paraId="30EA278C" w14:textId="5F13E41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21FBFB81" w14:textId="16D8BD30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5AEC4EF1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369D4D8A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2A9D539B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67A1F82B" w14:textId="19234AB6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9.9.2</w:t>
            </w:r>
          </w:p>
        </w:tc>
        <w:tc>
          <w:tcPr>
            <w:tcW w:w="988" w:type="dxa"/>
            <w:vAlign w:val="center"/>
          </w:tcPr>
          <w:p w14:paraId="4BBA7EF5" w14:textId="79F5EC9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9.9.3</w:t>
            </w:r>
          </w:p>
        </w:tc>
        <w:tc>
          <w:tcPr>
            <w:tcW w:w="4581" w:type="dxa"/>
            <w:vAlign w:val="center"/>
          </w:tcPr>
          <w:p w14:paraId="4CA56813" w14:textId="6A82AA8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Plaintes</w:t>
            </w:r>
          </w:p>
        </w:tc>
        <w:tc>
          <w:tcPr>
            <w:tcW w:w="2790" w:type="dxa"/>
            <w:vAlign w:val="center"/>
          </w:tcPr>
          <w:p w14:paraId="00969066" w14:textId="31D5147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2B2E5752" w14:textId="5BFCDB6B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2BD8BC75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34C2A76A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4FC1751F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709D2514" w14:textId="567F437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9.9.3</w:t>
            </w:r>
          </w:p>
        </w:tc>
        <w:tc>
          <w:tcPr>
            <w:tcW w:w="988" w:type="dxa"/>
            <w:vAlign w:val="center"/>
          </w:tcPr>
          <w:p w14:paraId="57A46890" w14:textId="6B4C207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9.9.2</w:t>
            </w:r>
          </w:p>
        </w:tc>
        <w:tc>
          <w:tcPr>
            <w:tcW w:w="4581" w:type="dxa"/>
            <w:vAlign w:val="center"/>
          </w:tcPr>
          <w:p w14:paraId="594C3AF2" w14:textId="628584B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Plaintes</w:t>
            </w:r>
          </w:p>
        </w:tc>
        <w:tc>
          <w:tcPr>
            <w:tcW w:w="2790" w:type="dxa"/>
            <w:vAlign w:val="center"/>
          </w:tcPr>
          <w:p w14:paraId="5C7E3F90" w14:textId="374034A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7259557F" w14:textId="0EDB7194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6831CF56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59EC0D27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13A7EF64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4BB70BF0" w14:textId="3531711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9.9.4</w:t>
            </w:r>
          </w:p>
        </w:tc>
        <w:tc>
          <w:tcPr>
            <w:tcW w:w="988" w:type="dxa"/>
            <w:vAlign w:val="center"/>
          </w:tcPr>
          <w:p w14:paraId="4851E2AF" w14:textId="44CB771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9.9.6</w:t>
            </w:r>
          </w:p>
        </w:tc>
        <w:tc>
          <w:tcPr>
            <w:tcW w:w="4581" w:type="dxa"/>
            <w:vAlign w:val="center"/>
          </w:tcPr>
          <w:p w14:paraId="08722E04" w14:textId="4CA36B24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Plaintes</w:t>
            </w:r>
          </w:p>
        </w:tc>
        <w:tc>
          <w:tcPr>
            <w:tcW w:w="2790" w:type="dxa"/>
            <w:vAlign w:val="center"/>
          </w:tcPr>
          <w:p w14:paraId="1F5C0C26" w14:textId="3452251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294AC63A" w14:textId="2275B474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34A3704B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7D17C32F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2DB6B8A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2C9798FC" w14:textId="4E6685A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9.9.5</w:t>
            </w:r>
          </w:p>
        </w:tc>
        <w:tc>
          <w:tcPr>
            <w:tcW w:w="988" w:type="dxa"/>
            <w:vAlign w:val="center"/>
          </w:tcPr>
          <w:p w14:paraId="4ED4C43A" w14:textId="4E213EE3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9.9.4</w:t>
            </w:r>
          </w:p>
        </w:tc>
        <w:tc>
          <w:tcPr>
            <w:tcW w:w="4581" w:type="dxa"/>
            <w:vAlign w:val="center"/>
          </w:tcPr>
          <w:p w14:paraId="5378C640" w14:textId="6C767CA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Plaintes</w:t>
            </w:r>
          </w:p>
        </w:tc>
        <w:tc>
          <w:tcPr>
            <w:tcW w:w="2790" w:type="dxa"/>
            <w:vAlign w:val="center"/>
          </w:tcPr>
          <w:p w14:paraId="5B5A75A4" w14:textId="18990BF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3860001A" w14:textId="2E1C6173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55F0B205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0DEA5C16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5221EF95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66B98C22" w14:textId="426D52A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lastRenderedPageBreak/>
              <w:t>9.9.6</w:t>
            </w:r>
          </w:p>
        </w:tc>
        <w:tc>
          <w:tcPr>
            <w:tcW w:w="988" w:type="dxa"/>
            <w:vAlign w:val="center"/>
          </w:tcPr>
          <w:p w14:paraId="7741F00E" w14:textId="7708D2E4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9.9.8</w:t>
            </w:r>
          </w:p>
        </w:tc>
        <w:tc>
          <w:tcPr>
            <w:tcW w:w="4581" w:type="dxa"/>
            <w:vAlign w:val="center"/>
          </w:tcPr>
          <w:p w14:paraId="37A34505" w14:textId="288F693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Plaintes</w:t>
            </w:r>
          </w:p>
        </w:tc>
        <w:tc>
          <w:tcPr>
            <w:tcW w:w="2790" w:type="dxa"/>
            <w:vAlign w:val="center"/>
          </w:tcPr>
          <w:p w14:paraId="0D9B9514" w14:textId="20C35A1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24B2E5F3" w14:textId="705228E2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E2C7244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0A28967D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42A1DAD0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7AF10D7A" w14:textId="0163DD4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9.9.7</w:t>
            </w:r>
          </w:p>
        </w:tc>
        <w:tc>
          <w:tcPr>
            <w:tcW w:w="988" w:type="dxa"/>
            <w:vAlign w:val="center"/>
          </w:tcPr>
          <w:p w14:paraId="0C9F062C" w14:textId="6F2DAE9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9.9.9</w:t>
            </w:r>
          </w:p>
        </w:tc>
        <w:tc>
          <w:tcPr>
            <w:tcW w:w="4581" w:type="dxa"/>
            <w:vAlign w:val="center"/>
          </w:tcPr>
          <w:p w14:paraId="4BBC7B68" w14:textId="4690762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Plaintes</w:t>
            </w:r>
          </w:p>
        </w:tc>
        <w:tc>
          <w:tcPr>
            <w:tcW w:w="2790" w:type="dxa"/>
            <w:vAlign w:val="center"/>
          </w:tcPr>
          <w:p w14:paraId="18D7322E" w14:textId="2F10C51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12ACC9AF" w14:textId="1CBE36E2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09C1F02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7027D1A0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2B470F89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565448C9" w14:textId="31664C9D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9.9.8</w:t>
            </w:r>
          </w:p>
        </w:tc>
        <w:tc>
          <w:tcPr>
            <w:tcW w:w="988" w:type="dxa"/>
            <w:vAlign w:val="center"/>
          </w:tcPr>
          <w:p w14:paraId="7A791E15" w14:textId="3C95F88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9.9.10</w:t>
            </w:r>
          </w:p>
        </w:tc>
        <w:tc>
          <w:tcPr>
            <w:tcW w:w="4581" w:type="dxa"/>
            <w:vAlign w:val="center"/>
          </w:tcPr>
          <w:p w14:paraId="13840E62" w14:textId="606C368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Plaintes</w:t>
            </w:r>
          </w:p>
        </w:tc>
        <w:tc>
          <w:tcPr>
            <w:tcW w:w="2790" w:type="dxa"/>
            <w:vAlign w:val="center"/>
          </w:tcPr>
          <w:p w14:paraId="4C2877BA" w14:textId="32757B1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47860844" w14:textId="30119830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BF7EF8B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71AD9557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2B0CD5C1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A4F236E" w14:textId="6000003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9.9.9</w:t>
            </w:r>
          </w:p>
        </w:tc>
        <w:tc>
          <w:tcPr>
            <w:tcW w:w="988" w:type="dxa"/>
            <w:vAlign w:val="center"/>
          </w:tcPr>
          <w:p w14:paraId="190EE4A4" w14:textId="7B15162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4581" w:type="dxa"/>
            <w:vAlign w:val="center"/>
          </w:tcPr>
          <w:p w14:paraId="6B662B76" w14:textId="730067C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Plaintes</w:t>
            </w:r>
          </w:p>
        </w:tc>
        <w:tc>
          <w:tcPr>
            <w:tcW w:w="2790" w:type="dxa"/>
            <w:vAlign w:val="center"/>
          </w:tcPr>
          <w:p w14:paraId="499E3D6F" w14:textId="719B312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Nouvelle exigence</w:t>
            </w:r>
          </w:p>
        </w:tc>
        <w:tc>
          <w:tcPr>
            <w:tcW w:w="3449" w:type="dxa"/>
            <w:vAlign w:val="center"/>
          </w:tcPr>
          <w:p w14:paraId="56A7B6FF" w14:textId="095562A8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B242F26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3631AED4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E332FBA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267125AE" w14:textId="69B9DE5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9.9.10</w:t>
            </w:r>
          </w:p>
        </w:tc>
        <w:tc>
          <w:tcPr>
            <w:tcW w:w="988" w:type="dxa"/>
            <w:vAlign w:val="center"/>
          </w:tcPr>
          <w:p w14:paraId="5DBF5282" w14:textId="1A929CF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9.9.5</w:t>
            </w:r>
          </w:p>
        </w:tc>
        <w:tc>
          <w:tcPr>
            <w:tcW w:w="4581" w:type="dxa"/>
            <w:vAlign w:val="center"/>
          </w:tcPr>
          <w:p w14:paraId="0FCD3E50" w14:textId="059CC43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Plaintes</w:t>
            </w:r>
          </w:p>
        </w:tc>
        <w:tc>
          <w:tcPr>
            <w:tcW w:w="2790" w:type="dxa"/>
            <w:vAlign w:val="center"/>
          </w:tcPr>
          <w:p w14:paraId="4FDC4AEB" w14:textId="6A21327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5132FAA1" w14:textId="1283BF08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2BC5C37D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5CE95372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64A44DD0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CBAE151" w14:textId="16993AE6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9.9.11</w:t>
            </w:r>
          </w:p>
        </w:tc>
        <w:tc>
          <w:tcPr>
            <w:tcW w:w="988" w:type="dxa"/>
            <w:vAlign w:val="center"/>
          </w:tcPr>
          <w:p w14:paraId="7862A5E2" w14:textId="0F754A3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9.9.7</w:t>
            </w:r>
          </w:p>
        </w:tc>
        <w:tc>
          <w:tcPr>
            <w:tcW w:w="4581" w:type="dxa"/>
            <w:vAlign w:val="center"/>
          </w:tcPr>
          <w:p w14:paraId="7B82B78C" w14:textId="21AD16D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Plaintes</w:t>
            </w:r>
          </w:p>
        </w:tc>
        <w:tc>
          <w:tcPr>
            <w:tcW w:w="2790" w:type="dxa"/>
            <w:vAlign w:val="center"/>
          </w:tcPr>
          <w:p w14:paraId="60C87E27" w14:textId="08512CE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069C8799" w14:textId="4E4CDFF0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3E0A9B80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37FC49B4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6BB0F200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16344" w:type="dxa"/>
            <w:gridSpan w:val="7"/>
            <w:shd w:val="clear" w:color="auto" w:fill="BFBFBF" w:themeFill="background1" w:themeFillShade="BF"/>
            <w:vAlign w:val="center"/>
          </w:tcPr>
          <w:p w14:paraId="6D90EBBF" w14:textId="12CAA276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>10</w:t>
            </w: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ab/>
            </w:r>
            <w:r w:rsidR="00A7313F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>E</w:t>
            </w:r>
            <w:r w:rsidRPr="0071695A">
              <w:rPr>
                <w:rFonts w:ascii="Trebuchet MS" w:hAnsi="Trebuchet MS" w:cs="TimesNewRoman"/>
                <w:b/>
                <w:bCs/>
                <w:color w:val="000000"/>
                <w:sz w:val="20"/>
                <w:lang w:val="fr-FR" w:eastAsia="fr-FR"/>
              </w:rPr>
              <w:t>xigences du système de gestion</w:t>
            </w:r>
          </w:p>
        </w:tc>
      </w:tr>
      <w:tr w:rsidR="004E481F" w:rsidRPr="0071695A" w14:paraId="6930AD85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E4A1316" w14:textId="0DCB54E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10.1</w:t>
            </w:r>
          </w:p>
        </w:tc>
        <w:tc>
          <w:tcPr>
            <w:tcW w:w="988" w:type="dxa"/>
            <w:vAlign w:val="center"/>
          </w:tcPr>
          <w:p w14:paraId="4ACAE365" w14:textId="4C83C94D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10.1</w:t>
            </w:r>
          </w:p>
        </w:tc>
        <w:tc>
          <w:tcPr>
            <w:tcW w:w="4581" w:type="dxa"/>
            <w:vAlign w:val="center"/>
          </w:tcPr>
          <w:p w14:paraId="64828091" w14:textId="76CE641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Général</w:t>
            </w:r>
          </w:p>
        </w:tc>
        <w:tc>
          <w:tcPr>
            <w:tcW w:w="2790" w:type="dxa"/>
            <w:vAlign w:val="center"/>
          </w:tcPr>
          <w:p w14:paraId="7D8B2392" w14:textId="366CF56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5DE0A3A1" w14:textId="55389473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0DF2409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21A59ACF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665B20F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B7DBB9C" w14:textId="66E2AD6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10.1.1 – 10.1.3</w:t>
            </w:r>
          </w:p>
        </w:tc>
        <w:tc>
          <w:tcPr>
            <w:tcW w:w="988" w:type="dxa"/>
            <w:vAlign w:val="center"/>
          </w:tcPr>
          <w:p w14:paraId="7192FF8C" w14:textId="2122592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10.1</w:t>
            </w:r>
          </w:p>
        </w:tc>
        <w:tc>
          <w:tcPr>
            <w:tcW w:w="4581" w:type="dxa"/>
            <w:vAlign w:val="center"/>
          </w:tcPr>
          <w:p w14:paraId="2F62A0AF" w14:textId="3DC2EAC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Général</w:t>
            </w:r>
          </w:p>
        </w:tc>
        <w:tc>
          <w:tcPr>
            <w:tcW w:w="2790" w:type="dxa"/>
            <w:vAlign w:val="center"/>
          </w:tcPr>
          <w:p w14:paraId="75BB391B" w14:textId="79B4FA2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2A8AB15A" w14:textId="07A98B05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25C29CF1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360B9BD3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2967B06F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366CE36F" w14:textId="2EED96A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10.2</w:t>
            </w:r>
          </w:p>
        </w:tc>
        <w:tc>
          <w:tcPr>
            <w:tcW w:w="988" w:type="dxa"/>
            <w:vAlign w:val="center"/>
          </w:tcPr>
          <w:p w14:paraId="0A5DE814" w14:textId="6BB9D23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10.2.1</w:t>
            </w:r>
          </w:p>
        </w:tc>
        <w:tc>
          <w:tcPr>
            <w:tcW w:w="4581" w:type="dxa"/>
            <w:vAlign w:val="center"/>
          </w:tcPr>
          <w:p w14:paraId="4F9CF712" w14:textId="52C1AB38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Politiques et responsabilités</w:t>
            </w:r>
          </w:p>
        </w:tc>
        <w:tc>
          <w:tcPr>
            <w:tcW w:w="2790" w:type="dxa"/>
            <w:vAlign w:val="center"/>
          </w:tcPr>
          <w:p w14:paraId="53BF4308" w14:textId="330DE09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6B7B6D69" w14:textId="557BD9E1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921375F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0A563CD0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5F43702B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9E866FF" w14:textId="6AD2624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10.2.1 – 10.2.3</w:t>
            </w:r>
          </w:p>
        </w:tc>
        <w:tc>
          <w:tcPr>
            <w:tcW w:w="988" w:type="dxa"/>
            <w:vAlign w:val="center"/>
          </w:tcPr>
          <w:p w14:paraId="33C401DB" w14:textId="24111CF4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10.2.1</w:t>
            </w:r>
          </w:p>
        </w:tc>
        <w:tc>
          <w:tcPr>
            <w:tcW w:w="4581" w:type="dxa"/>
            <w:vAlign w:val="center"/>
          </w:tcPr>
          <w:p w14:paraId="0187F166" w14:textId="3F908A7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Politiques et responsabilités</w:t>
            </w:r>
          </w:p>
        </w:tc>
        <w:tc>
          <w:tcPr>
            <w:tcW w:w="2790" w:type="dxa"/>
            <w:vAlign w:val="center"/>
          </w:tcPr>
          <w:p w14:paraId="57448A6E" w14:textId="271DD30D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7B7F7686" w14:textId="5A36BFBA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63F2F2C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7A59BA0D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7949E0B0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39330DBE" w14:textId="3E3653F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10.3</w:t>
            </w:r>
          </w:p>
        </w:tc>
        <w:tc>
          <w:tcPr>
            <w:tcW w:w="988" w:type="dxa"/>
            <w:vAlign w:val="center"/>
          </w:tcPr>
          <w:p w14:paraId="76A30FFB" w14:textId="453F238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10.3</w:t>
            </w:r>
          </w:p>
        </w:tc>
        <w:tc>
          <w:tcPr>
            <w:tcW w:w="4581" w:type="dxa"/>
            <w:vAlign w:val="center"/>
          </w:tcPr>
          <w:p w14:paraId="68A907D8" w14:textId="25C6296B" w:rsidR="004E481F" w:rsidRPr="00A7313F" w:rsidRDefault="00A7313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Revue</w:t>
            </w:r>
            <w:r w:rsidR="004E481F"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 xml:space="preserve"> de direction</w:t>
            </w:r>
          </w:p>
        </w:tc>
        <w:tc>
          <w:tcPr>
            <w:tcW w:w="2790" w:type="dxa"/>
            <w:vAlign w:val="center"/>
          </w:tcPr>
          <w:p w14:paraId="379EC675" w14:textId="3216E2F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613039F0" w14:textId="48D211FC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122B9850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2D7EECA9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12D19E14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223DC337" w14:textId="2769C7D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lastRenderedPageBreak/>
              <w:t>10.3.1 – 10.3.3</w:t>
            </w:r>
          </w:p>
        </w:tc>
        <w:tc>
          <w:tcPr>
            <w:tcW w:w="988" w:type="dxa"/>
            <w:vAlign w:val="center"/>
          </w:tcPr>
          <w:p w14:paraId="3676D173" w14:textId="2024918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10.3</w:t>
            </w:r>
          </w:p>
        </w:tc>
        <w:tc>
          <w:tcPr>
            <w:tcW w:w="4581" w:type="dxa"/>
            <w:vAlign w:val="center"/>
          </w:tcPr>
          <w:p w14:paraId="074DF2A9" w14:textId="4835F800" w:rsidR="004E481F" w:rsidRPr="00A7313F" w:rsidRDefault="00A7313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Revue</w:t>
            </w:r>
            <w:r w:rsidR="004E481F"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 xml:space="preserve"> de direction</w:t>
            </w:r>
          </w:p>
        </w:tc>
        <w:tc>
          <w:tcPr>
            <w:tcW w:w="2790" w:type="dxa"/>
            <w:vAlign w:val="center"/>
          </w:tcPr>
          <w:p w14:paraId="5462F49E" w14:textId="546B0812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 xml:space="preserve">Exigence modifiée concernant la </w:t>
            </w:r>
            <w:r w:rsidR="00A7313F"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 xml:space="preserve">fréquence de la </w:t>
            </w: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 xml:space="preserve">revue de </w:t>
            </w:r>
            <w:r w:rsidR="00A7313F"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direc</w:t>
            </w: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 xml:space="preserve">tion </w:t>
            </w:r>
          </w:p>
        </w:tc>
        <w:tc>
          <w:tcPr>
            <w:tcW w:w="3449" w:type="dxa"/>
            <w:vAlign w:val="center"/>
          </w:tcPr>
          <w:p w14:paraId="734F2637" w14:textId="71B95B90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3E79FD7F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68FED22B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4BB68E63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EAA32AB" w14:textId="5E3A0AA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10.4</w:t>
            </w:r>
          </w:p>
        </w:tc>
        <w:tc>
          <w:tcPr>
            <w:tcW w:w="988" w:type="dxa"/>
            <w:vAlign w:val="center"/>
          </w:tcPr>
          <w:p w14:paraId="326695F3" w14:textId="73B8234D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10.2.6</w:t>
            </w:r>
          </w:p>
        </w:tc>
        <w:tc>
          <w:tcPr>
            <w:tcW w:w="4581" w:type="dxa"/>
            <w:vAlign w:val="center"/>
          </w:tcPr>
          <w:p w14:paraId="24935E3A" w14:textId="7A2F315D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Audits internes</w:t>
            </w:r>
          </w:p>
        </w:tc>
        <w:tc>
          <w:tcPr>
            <w:tcW w:w="2790" w:type="dxa"/>
            <w:vAlign w:val="center"/>
          </w:tcPr>
          <w:p w14:paraId="44928D78" w14:textId="692B02C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454A097D" w14:textId="213D26AB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445AD288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6B4B883D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49881960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35813A1E" w14:textId="7F85A84E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10.4.1 – 10.4.4</w:t>
            </w:r>
          </w:p>
        </w:tc>
        <w:tc>
          <w:tcPr>
            <w:tcW w:w="988" w:type="dxa"/>
            <w:vAlign w:val="center"/>
          </w:tcPr>
          <w:p w14:paraId="399F55AF" w14:textId="4596AB5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10.2.6</w:t>
            </w:r>
          </w:p>
        </w:tc>
        <w:tc>
          <w:tcPr>
            <w:tcW w:w="4581" w:type="dxa"/>
            <w:vAlign w:val="center"/>
          </w:tcPr>
          <w:p w14:paraId="30A6EAAC" w14:textId="40386EA4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Audits internes</w:t>
            </w:r>
          </w:p>
        </w:tc>
        <w:tc>
          <w:tcPr>
            <w:tcW w:w="2790" w:type="dxa"/>
            <w:vAlign w:val="center"/>
          </w:tcPr>
          <w:p w14:paraId="0E85A8FF" w14:textId="4FF96657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 concernant la fréquence des audits internes</w:t>
            </w:r>
          </w:p>
        </w:tc>
        <w:tc>
          <w:tcPr>
            <w:tcW w:w="3449" w:type="dxa"/>
            <w:vAlign w:val="center"/>
          </w:tcPr>
          <w:p w14:paraId="38B0F051" w14:textId="44948CA9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700174F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598B2144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0DA56EE1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5425264" w14:textId="2DD7EC8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10,5</w:t>
            </w:r>
          </w:p>
        </w:tc>
        <w:tc>
          <w:tcPr>
            <w:tcW w:w="988" w:type="dxa"/>
            <w:vAlign w:val="center"/>
          </w:tcPr>
          <w:p w14:paraId="5C5F89FD" w14:textId="4F98BC9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10.2.7</w:t>
            </w:r>
          </w:p>
        </w:tc>
        <w:tc>
          <w:tcPr>
            <w:tcW w:w="4581" w:type="dxa"/>
            <w:vAlign w:val="center"/>
          </w:tcPr>
          <w:p w14:paraId="583D8992" w14:textId="3188FC9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Mesures correctives</w:t>
            </w:r>
          </w:p>
        </w:tc>
        <w:tc>
          <w:tcPr>
            <w:tcW w:w="2790" w:type="dxa"/>
            <w:vAlign w:val="center"/>
          </w:tcPr>
          <w:p w14:paraId="4BD39E00" w14:textId="6F4F5571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Aucun changement</w:t>
            </w:r>
          </w:p>
        </w:tc>
        <w:tc>
          <w:tcPr>
            <w:tcW w:w="3449" w:type="dxa"/>
            <w:vAlign w:val="center"/>
          </w:tcPr>
          <w:p w14:paraId="1061386D" w14:textId="1D40B635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7CBE5994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2D7F7482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16369C69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59883C2E" w14:textId="518DC46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10.6</w:t>
            </w:r>
          </w:p>
        </w:tc>
        <w:tc>
          <w:tcPr>
            <w:tcW w:w="988" w:type="dxa"/>
            <w:vAlign w:val="center"/>
          </w:tcPr>
          <w:p w14:paraId="5A79A7D8" w14:textId="46B4F3C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10.2.8</w:t>
            </w:r>
          </w:p>
        </w:tc>
        <w:tc>
          <w:tcPr>
            <w:tcW w:w="4581" w:type="dxa"/>
            <w:vAlign w:val="center"/>
          </w:tcPr>
          <w:p w14:paraId="08290255" w14:textId="26F9920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Mesures pour gérer les risques et les opportunités</w:t>
            </w:r>
          </w:p>
        </w:tc>
        <w:tc>
          <w:tcPr>
            <w:tcW w:w="2790" w:type="dxa"/>
            <w:vAlign w:val="center"/>
          </w:tcPr>
          <w:p w14:paraId="284B29D5" w14:textId="5F29F03B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669097A2" w14:textId="0F129939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54161816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6EA6F5F5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38AD4EC3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481B2AE8" w14:textId="4F64FEB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10.6.1 – 10.6.3</w:t>
            </w:r>
          </w:p>
        </w:tc>
        <w:tc>
          <w:tcPr>
            <w:tcW w:w="988" w:type="dxa"/>
            <w:vAlign w:val="center"/>
          </w:tcPr>
          <w:p w14:paraId="5549DA0D" w14:textId="708CDEA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10.2.8</w:t>
            </w:r>
          </w:p>
        </w:tc>
        <w:tc>
          <w:tcPr>
            <w:tcW w:w="4581" w:type="dxa"/>
            <w:vAlign w:val="center"/>
          </w:tcPr>
          <w:p w14:paraId="0D3F016A" w14:textId="67470954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Mesures pour gérer les risques et les opportunités</w:t>
            </w:r>
          </w:p>
        </w:tc>
        <w:tc>
          <w:tcPr>
            <w:tcW w:w="2790" w:type="dxa"/>
            <w:vAlign w:val="center"/>
          </w:tcPr>
          <w:p w14:paraId="4525E712" w14:textId="7C6238C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Nouvelle exigence, remplace les actions préventives de la norme ISO/IEC 17024 :2012</w:t>
            </w:r>
          </w:p>
        </w:tc>
        <w:tc>
          <w:tcPr>
            <w:tcW w:w="3449" w:type="dxa"/>
            <w:vAlign w:val="center"/>
          </w:tcPr>
          <w:p w14:paraId="5A1E73C8" w14:textId="516EB9A8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5D4C9C1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5F0E0A48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36941E5C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6BB36A2D" w14:textId="7EC137E9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10.7</w:t>
            </w:r>
          </w:p>
        </w:tc>
        <w:tc>
          <w:tcPr>
            <w:tcW w:w="988" w:type="dxa"/>
            <w:vAlign w:val="center"/>
          </w:tcPr>
          <w:p w14:paraId="5CFD2A4B" w14:textId="558AD80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10.2.2</w:t>
            </w:r>
          </w:p>
        </w:tc>
        <w:tc>
          <w:tcPr>
            <w:tcW w:w="4581" w:type="dxa"/>
            <w:vAlign w:val="center"/>
          </w:tcPr>
          <w:p w14:paraId="774C7973" w14:textId="4A8F9F60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Informations documentées</w:t>
            </w:r>
          </w:p>
        </w:tc>
        <w:tc>
          <w:tcPr>
            <w:tcW w:w="2790" w:type="dxa"/>
            <w:vAlign w:val="center"/>
          </w:tcPr>
          <w:p w14:paraId="4BDC3ACB" w14:textId="66F1E6AA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-</w:t>
            </w:r>
          </w:p>
        </w:tc>
        <w:tc>
          <w:tcPr>
            <w:tcW w:w="3449" w:type="dxa"/>
            <w:vAlign w:val="center"/>
          </w:tcPr>
          <w:p w14:paraId="5AC86E10" w14:textId="55E78355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5633405E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073926DA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  <w:tr w:rsidR="004E481F" w:rsidRPr="0071695A" w14:paraId="0CD5E665" w14:textId="77777777" w:rsidTr="004E481F">
        <w:tblPrEx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6B5D8CDB" w14:textId="02E1FD3F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10.7.1 – 10.7.4</w:t>
            </w:r>
          </w:p>
        </w:tc>
        <w:tc>
          <w:tcPr>
            <w:tcW w:w="988" w:type="dxa"/>
            <w:vAlign w:val="center"/>
          </w:tcPr>
          <w:p w14:paraId="7EF19ACD" w14:textId="32BD056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10.2.2</w:t>
            </w:r>
          </w:p>
        </w:tc>
        <w:tc>
          <w:tcPr>
            <w:tcW w:w="4581" w:type="dxa"/>
            <w:vAlign w:val="center"/>
          </w:tcPr>
          <w:p w14:paraId="15CCA462" w14:textId="1885C82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Informations documentées</w:t>
            </w:r>
          </w:p>
        </w:tc>
        <w:tc>
          <w:tcPr>
            <w:tcW w:w="2790" w:type="dxa"/>
            <w:vAlign w:val="center"/>
          </w:tcPr>
          <w:p w14:paraId="66CB0B75" w14:textId="5F5CF27C" w:rsidR="004E481F" w:rsidRPr="00A7313F" w:rsidRDefault="004E481F" w:rsidP="00A301EB">
            <w:pPr>
              <w:autoSpaceDE w:val="0"/>
              <w:autoSpaceDN w:val="0"/>
              <w:adjustRightInd w:val="0"/>
              <w:spacing w:before="120" w:after="120"/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</w:pPr>
            <w:r w:rsidRPr="00A7313F">
              <w:rPr>
                <w:rFonts w:ascii="Trebuchet MS" w:hAnsi="Trebuchet MS" w:cs="TimesNewRoman"/>
                <w:color w:val="000000"/>
                <w:sz w:val="20"/>
                <w:lang w:val="fr-FR" w:eastAsia="fr-FR"/>
              </w:rPr>
              <w:t>Exigence modifiée</w:t>
            </w:r>
          </w:p>
        </w:tc>
        <w:tc>
          <w:tcPr>
            <w:tcW w:w="3449" w:type="dxa"/>
            <w:vAlign w:val="center"/>
          </w:tcPr>
          <w:p w14:paraId="168368C4" w14:textId="5DEC5E38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559" w:type="dxa"/>
            <w:vAlign w:val="center"/>
          </w:tcPr>
          <w:p w14:paraId="4A56D1D6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  <w:tc>
          <w:tcPr>
            <w:tcW w:w="1985" w:type="dxa"/>
            <w:vAlign w:val="center"/>
          </w:tcPr>
          <w:p w14:paraId="7FBCE624" w14:textId="77777777" w:rsidR="004E481F" w:rsidRPr="0071695A" w:rsidRDefault="004E481F" w:rsidP="00A301EB">
            <w:pPr>
              <w:spacing w:before="120" w:after="120"/>
              <w:rPr>
                <w:rFonts w:ascii="Trebuchet MS" w:hAnsi="Trebuchet MS" w:cs="Arial"/>
                <w:sz w:val="20"/>
                <w:lang w:val="fr-FR" w:eastAsia="nl-NL"/>
              </w:rPr>
            </w:pPr>
          </w:p>
        </w:tc>
      </w:tr>
    </w:tbl>
    <w:p w14:paraId="419A343B" w14:textId="77777777" w:rsidR="003E6FEA" w:rsidRPr="00022709" w:rsidRDefault="003E6FEA" w:rsidP="00F34E21">
      <w:pPr>
        <w:spacing w:after="200" w:line="276" w:lineRule="auto"/>
        <w:rPr>
          <w:rFonts w:ascii="Trebuchet MS" w:hAnsi="Trebuchet MS" w:cs="Arial"/>
          <w:i/>
          <w:szCs w:val="24"/>
          <w:lang w:val="fr-FR"/>
        </w:rPr>
      </w:pPr>
    </w:p>
    <w:sectPr w:rsidR="003E6FEA" w:rsidRPr="00022709" w:rsidSect="009D1249">
      <w:pgSz w:w="16840" w:h="11907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2319" w14:textId="77777777" w:rsidR="002D165D" w:rsidRDefault="002D165D" w:rsidP="00942DBC">
      <w:r>
        <w:separator/>
      </w:r>
    </w:p>
  </w:endnote>
  <w:endnote w:type="continuationSeparator" w:id="0">
    <w:p w14:paraId="51E21F81" w14:textId="77777777" w:rsidR="002D165D" w:rsidRDefault="002D165D" w:rsidP="00942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2019B" w14:textId="77777777" w:rsidR="00AB29CB" w:rsidRDefault="00AB29CB">
    <w:pPr>
      <w:pStyle w:val="Pieddepage"/>
      <w:jc w:val="center"/>
      <w:rPr>
        <w:b/>
        <w:sz w:val="20"/>
      </w:rPr>
    </w:pPr>
    <w:r w:rsidRPr="008E47B5">
      <w:rPr>
        <w:b/>
        <w:sz w:val="20"/>
      </w:rPr>
      <w:t xml:space="preserve">BELAC 6-102 </w:t>
    </w:r>
    <w:proofErr w:type="spellStart"/>
    <w:r w:rsidRPr="008E47B5">
      <w:rPr>
        <w:b/>
        <w:sz w:val="20"/>
      </w:rPr>
      <w:t>Rev</w:t>
    </w:r>
    <w:proofErr w:type="spellEnd"/>
    <w:r w:rsidRPr="008E47B5">
      <w:rPr>
        <w:b/>
        <w:sz w:val="20"/>
      </w:rPr>
      <w:t xml:space="preserve"> </w:t>
    </w:r>
    <w:r>
      <w:rPr>
        <w:b/>
        <w:sz w:val="20"/>
      </w:rPr>
      <w:t>2 draft 20.09.</w:t>
    </w:r>
    <w:r w:rsidRPr="008E47B5">
      <w:rPr>
        <w:b/>
        <w:sz w:val="20"/>
      </w:rPr>
      <w:t xml:space="preserve">2013 </w:t>
    </w:r>
    <w:r w:rsidRPr="008E47B5">
      <w:rPr>
        <w:rStyle w:val="Numrodepage"/>
        <w:b/>
        <w:sz w:val="20"/>
      </w:rPr>
      <w:fldChar w:fldCharType="begin"/>
    </w:r>
    <w:r w:rsidRPr="008E47B5">
      <w:rPr>
        <w:rStyle w:val="Numrodepage"/>
        <w:b/>
        <w:sz w:val="20"/>
      </w:rPr>
      <w:instrText xml:space="preserve"> PAGE </w:instrText>
    </w:r>
    <w:r w:rsidRPr="008E47B5">
      <w:rPr>
        <w:rStyle w:val="Numrodepage"/>
        <w:b/>
        <w:sz w:val="20"/>
      </w:rPr>
      <w:fldChar w:fldCharType="separate"/>
    </w:r>
    <w:r>
      <w:rPr>
        <w:rStyle w:val="Numrodepage"/>
        <w:b/>
        <w:noProof/>
        <w:sz w:val="20"/>
      </w:rPr>
      <w:t>1</w:t>
    </w:r>
    <w:r w:rsidRPr="008E47B5">
      <w:rPr>
        <w:rStyle w:val="Numrodepage"/>
        <w:b/>
        <w:sz w:val="20"/>
      </w:rPr>
      <w:fldChar w:fldCharType="end"/>
    </w:r>
    <w:r w:rsidRPr="008E47B5">
      <w:rPr>
        <w:rStyle w:val="Numrodepage"/>
        <w:b/>
        <w:sz w:val="20"/>
      </w:rPr>
      <w:t>/9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CAB2F" w14:textId="77777777" w:rsidR="002D165D" w:rsidRDefault="002D165D" w:rsidP="00942DBC">
      <w:r>
        <w:separator/>
      </w:r>
    </w:p>
  </w:footnote>
  <w:footnote w:type="continuationSeparator" w:id="0">
    <w:p w14:paraId="5926DE9C" w14:textId="77777777" w:rsidR="002D165D" w:rsidRDefault="002D165D" w:rsidP="00942D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23" w:type="pct"/>
      <w:jc w:val="center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842"/>
      <w:gridCol w:w="11624"/>
    </w:tblGrid>
    <w:tr w:rsidR="00AB29CB" w:rsidRPr="00D9426A" w14:paraId="1D5F787C" w14:textId="77777777" w:rsidTr="00BB3404">
      <w:trPr>
        <w:cantSplit/>
        <w:trHeight w:val="723"/>
        <w:jc w:val="center"/>
      </w:trPr>
      <w:tc>
        <w:tcPr>
          <w:tcW w:w="684" w:type="pct"/>
          <w:tcBorders>
            <w:left w:val="nil"/>
            <w:bottom w:val="nil"/>
            <w:right w:val="nil"/>
          </w:tcBorders>
        </w:tcPr>
        <w:p w14:paraId="33CFC7C8" w14:textId="65493C00" w:rsidR="00AB29CB" w:rsidRPr="001F7E07" w:rsidRDefault="00AB29CB" w:rsidP="001257B7">
          <w:pPr>
            <w:pStyle w:val="Titre5"/>
            <w:rPr>
              <w:lang w:val="fr-FR" w:eastAsia="fr-FR"/>
            </w:rPr>
          </w:pPr>
        </w:p>
      </w:tc>
      <w:tc>
        <w:tcPr>
          <w:tcW w:w="4316" w:type="pct"/>
          <w:tcBorders>
            <w:left w:val="nil"/>
            <w:bottom w:val="nil"/>
            <w:right w:val="nil"/>
          </w:tcBorders>
          <w:shd w:val="clear" w:color="auto" w:fill="E6E6E6"/>
        </w:tcPr>
        <w:p w14:paraId="4530181A" w14:textId="667E1E5E" w:rsidR="00AB29CB" w:rsidRPr="00BB3404" w:rsidRDefault="00AB29CB" w:rsidP="00BB3404">
          <w:pPr>
            <w:pStyle w:val="ListParagraph1"/>
            <w:spacing w:before="120" w:after="120"/>
            <w:ind w:left="0"/>
            <w:rPr>
              <w:rFonts w:ascii="Trebuchet MS" w:hAnsi="Trebuchet MS" w:cs="TimesNewRoman"/>
              <w:b/>
              <w:bCs/>
              <w:color w:val="000000"/>
              <w:sz w:val="24"/>
              <w:szCs w:val="24"/>
              <w:lang w:eastAsia="fr-FR"/>
            </w:rPr>
          </w:pPr>
          <w:r w:rsidRPr="00BB3404">
            <w:rPr>
              <w:rFonts w:ascii="Trebuchet MS" w:hAnsi="Trebuchet MS" w:cs="TimesNewRoman"/>
              <w:b/>
              <w:bCs/>
              <w:color w:val="000000"/>
              <w:sz w:val="24"/>
              <w:szCs w:val="24"/>
              <w:lang w:eastAsia="fr-FR"/>
            </w:rPr>
            <w:t>Plan de transition vers la norme ISO</w:t>
          </w:r>
          <w:r w:rsidR="00BC561B" w:rsidRPr="00BB3404">
            <w:rPr>
              <w:rFonts w:ascii="Trebuchet MS" w:hAnsi="Trebuchet MS" w:cs="TimesNewRoman"/>
              <w:b/>
              <w:bCs/>
              <w:color w:val="000000"/>
              <w:sz w:val="24"/>
              <w:szCs w:val="24"/>
              <w:lang w:eastAsia="fr-FR"/>
            </w:rPr>
            <w:t xml:space="preserve">/IEC </w:t>
          </w:r>
          <w:r w:rsidRPr="00BB3404">
            <w:rPr>
              <w:rFonts w:ascii="Trebuchet MS" w:hAnsi="Trebuchet MS" w:cs="TimesNewRoman"/>
              <w:b/>
              <w:bCs/>
              <w:color w:val="000000"/>
              <w:sz w:val="24"/>
              <w:szCs w:val="24"/>
              <w:lang w:eastAsia="fr-FR"/>
            </w:rPr>
            <w:t>1</w:t>
          </w:r>
          <w:r w:rsidR="00BC561B" w:rsidRPr="00BB3404">
            <w:rPr>
              <w:rFonts w:ascii="Trebuchet MS" w:hAnsi="Trebuchet MS" w:cs="TimesNewRoman"/>
              <w:b/>
              <w:bCs/>
              <w:color w:val="000000"/>
              <w:sz w:val="24"/>
              <w:szCs w:val="24"/>
              <w:lang w:eastAsia="fr-FR"/>
            </w:rPr>
            <w:t>7024</w:t>
          </w:r>
          <w:r w:rsidRPr="00BB3404">
            <w:rPr>
              <w:rFonts w:ascii="Trebuchet MS" w:hAnsi="Trebuchet MS" w:cs="TimesNewRoman"/>
              <w:b/>
              <w:bCs/>
              <w:color w:val="000000"/>
              <w:sz w:val="24"/>
              <w:szCs w:val="24"/>
              <w:lang w:eastAsia="fr-FR"/>
            </w:rPr>
            <w:t> :</w:t>
          </w:r>
          <w:r w:rsidR="00BC561B" w:rsidRPr="00BB3404">
            <w:rPr>
              <w:rFonts w:ascii="Trebuchet MS" w:hAnsi="Trebuchet MS" w:cs="TimesNewRoman"/>
              <w:b/>
              <w:bCs/>
              <w:color w:val="000000"/>
              <w:sz w:val="24"/>
              <w:szCs w:val="24"/>
              <w:lang w:eastAsia="fr-FR"/>
            </w:rPr>
            <w:t xml:space="preserve"> </w:t>
          </w:r>
          <w:r w:rsidRPr="00BB3404">
            <w:rPr>
              <w:rFonts w:ascii="Trebuchet MS" w:hAnsi="Trebuchet MS" w:cs="TimesNewRoman"/>
              <w:b/>
              <w:bCs/>
              <w:color w:val="000000"/>
              <w:sz w:val="24"/>
              <w:szCs w:val="24"/>
              <w:lang w:eastAsia="fr-FR"/>
            </w:rPr>
            <w:t>202</w:t>
          </w:r>
          <w:r w:rsidR="00BC561B" w:rsidRPr="00BB3404">
            <w:rPr>
              <w:rFonts w:ascii="Trebuchet MS" w:hAnsi="Trebuchet MS" w:cs="TimesNewRoman"/>
              <w:b/>
              <w:bCs/>
              <w:color w:val="000000"/>
              <w:sz w:val="24"/>
              <w:szCs w:val="24"/>
              <w:lang w:eastAsia="fr-FR"/>
            </w:rPr>
            <w:t>6</w:t>
          </w:r>
        </w:p>
        <w:p w14:paraId="2755B076" w14:textId="04BD9B15" w:rsidR="00AB29CB" w:rsidRPr="00BB3404" w:rsidRDefault="00AB29CB" w:rsidP="00BB3404">
          <w:pPr>
            <w:tabs>
              <w:tab w:val="left" w:pos="6081"/>
            </w:tabs>
            <w:spacing w:before="120" w:after="120"/>
            <w:rPr>
              <w:rFonts w:ascii="Trebuchet MS" w:hAnsi="Trebuchet MS"/>
              <w:szCs w:val="24"/>
            </w:rPr>
          </w:pPr>
          <w:r w:rsidRPr="00BB3404">
            <w:rPr>
              <w:rFonts w:ascii="Trebuchet MS" w:hAnsi="Trebuchet MS"/>
              <w:szCs w:val="24"/>
            </w:rPr>
            <w:t>DOC 06</w:t>
          </w:r>
          <w:r w:rsidR="00BB3404" w:rsidRPr="00BB3404">
            <w:rPr>
              <w:rFonts w:ascii="Trebuchet MS" w:hAnsi="Trebuchet MS"/>
              <w:szCs w:val="24"/>
            </w:rPr>
            <w:t>-5</w:t>
          </w:r>
          <w:r w:rsidRPr="00BB3404">
            <w:rPr>
              <w:rFonts w:ascii="Trebuchet MS" w:hAnsi="Trebuchet MS"/>
              <w:szCs w:val="24"/>
            </w:rPr>
            <w:t xml:space="preserve"> </w:t>
          </w:r>
          <w:r w:rsidR="00BC561B" w:rsidRPr="00BB3404">
            <w:rPr>
              <w:rFonts w:ascii="Trebuchet MS" w:hAnsi="Trebuchet MS"/>
              <w:szCs w:val="24"/>
            </w:rPr>
            <w:t>Version</w:t>
          </w:r>
          <w:r w:rsidRPr="00BB3404">
            <w:rPr>
              <w:rFonts w:ascii="Trebuchet MS" w:hAnsi="Trebuchet MS"/>
              <w:szCs w:val="24"/>
            </w:rPr>
            <w:t xml:space="preserve"> 00/</w:t>
          </w:r>
          <w:r w:rsidR="00BC561B" w:rsidRPr="00BB3404">
            <w:rPr>
              <w:rFonts w:ascii="Trebuchet MS" w:hAnsi="Trebuchet MS"/>
              <w:szCs w:val="24"/>
            </w:rPr>
            <w:t xml:space="preserve"> 0</w:t>
          </w:r>
          <w:r w:rsidR="00A7313F">
            <w:rPr>
              <w:rFonts w:ascii="Trebuchet MS" w:hAnsi="Trebuchet MS"/>
              <w:szCs w:val="24"/>
            </w:rPr>
            <w:t>4</w:t>
          </w:r>
          <w:r w:rsidRPr="00BB3404">
            <w:rPr>
              <w:rFonts w:ascii="Trebuchet MS" w:hAnsi="Trebuchet MS"/>
              <w:szCs w:val="24"/>
            </w:rPr>
            <w:t>-</w:t>
          </w:r>
          <w:r w:rsidR="00A7313F">
            <w:rPr>
              <w:rFonts w:ascii="Trebuchet MS" w:hAnsi="Trebuchet MS"/>
              <w:szCs w:val="24"/>
            </w:rPr>
            <w:t>10</w:t>
          </w:r>
          <w:r w:rsidRPr="00BB3404">
            <w:rPr>
              <w:rFonts w:ascii="Trebuchet MS" w:hAnsi="Trebuchet MS"/>
              <w:szCs w:val="24"/>
            </w:rPr>
            <w:t>-202</w:t>
          </w:r>
          <w:r w:rsidR="00BC561B" w:rsidRPr="00BB3404">
            <w:rPr>
              <w:rFonts w:ascii="Trebuchet MS" w:hAnsi="Trebuchet MS"/>
              <w:szCs w:val="24"/>
            </w:rPr>
            <w:t>6</w:t>
          </w:r>
          <w:r w:rsidRPr="00BB3404">
            <w:rPr>
              <w:rFonts w:ascii="Trebuchet MS" w:hAnsi="Trebuchet MS"/>
              <w:szCs w:val="24"/>
            </w:rPr>
            <w:t xml:space="preserve">                              </w:t>
          </w:r>
          <w:r w:rsidR="00BB3404" w:rsidRPr="00BB3404">
            <w:rPr>
              <w:rFonts w:ascii="Trebuchet MS" w:hAnsi="Trebuchet MS"/>
              <w:szCs w:val="24"/>
              <w:lang w:val="fr-FR"/>
            </w:rPr>
            <w:t xml:space="preserve">Page </w:t>
          </w:r>
          <w:r w:rsidR="00BB3404" w:rsidRPr="00BB3404">
            <w:rPr>
              <w:rFonts w:ascii="Trebuchet MS" w:hAnsi="Trebuchet MS"/>
              <w:b/>
              <w:bCs/>
              <w:szCs w:val="24"/>
            </w:rPr>
            <w:fldChar w:fldCharType="begin"/>
          </w:r>
          <w:r w:rsidR="00BB3404" w:rsidRPr="00BB3404">
            <w:rPr>
              <w:rFonts w:ascii="Trebuchet MS" w:hAnsi="Trebuchet MS"/>
              <w:b/>
              <w:bCs/>
              <w:szCs w:val="24"/>
            </w:rPr>
            <w:instrText>PAGE  \* Arabic  \* MERGEFORMAT</w:instrText>
          </w:r>
          <w:r w:rsidR="00BB3404" w:rsidRPr="00BB3404">
            <w:rPr>
              <w:rFonts w:ascii="Trebuchet MS" w:hAnsi="Trebuchet MS"/>
              <w:b/>
              <w:bCs/>
              <w:szCs w:val="24"/>
            </w:rPr>
            <w:fldChar w:fldCharType="separate"/>
          </w:r>
          <w:r w:rsidR="00BB3404" w:rsidRPr="00BB3404">
            <w:rPr>
              <w:rFonts w:ascii="Trebuchet MS" w:hAnsi="Trebuchet MS"/>
              <w:b/>
              <w:bCs/>
              <w:szCs w:val="24"/>
              <w:lang w:val="fr-FR"/>
            </w:rPr>
            <w:t>1</w:t>
          </w:r>
          <w:r w:rsidR="00BB3404" w:rsidRPr="00BB3404">
            <w:rPr>
              <w:rFonts w:ascii="Trebuchet MS" w:hAnsi="Trebuchet MS"/>
              <w:b/>
              <w:bCs/>
              <w:szCs w:val="24"/>
            </w:rPr>
            <w:fldChar w:fldCharType="end"/>
          </w:r>
          <w:r w:rsidR="00BB3404" w:rsidRPr="00BB3404">
            <w:rPr>
              <w:rFonts w:ascii="Trebuchet MS" w:hAnsi="Trebuchet MS"/>
              <w:szCs w:val="24"/>
              <w:lang w:val="fr-FR"/>
            </w:rPr>
            <w:t xml:space="preserve"> sur </w:t>
          </w:r>
          <w:r w:rsidR="00BB3404" w:rsidRPr="00BB3404">
            <w:rPr>
              <w:rFonts w:ascii="Trebuchet MS" w:hAnsi="Trebuchet MS"/>
              <w:b/>
              <w:bCs/>
              <w:szCs w:val="24"/>
            </w:rPr>
            <w:fldChar w:fldCharType="begin"/>
          </w:r>
          <w:r w:rsidR="00BB3404" w:rsidRPr="00BB3404">
            <w:rPr>
              <w:rFonts w:ascii="Trebuchet MS" w:hAnsi="Trebuchet MS"/>
              <w:b/>
              <w:bCs/>
              <w:szCs w:val="24"/>
            </w:rPr>
            <w:instrText>NUMPAGES  \* Arabic  \* MERGEFORMAT</w:instrText>
          </w:r>
          <w:r w:rsidR="00BB3404" w:rsidRPr="00BB3404">
            <w:rPr>
              <w:rFonts w:ascii="Trebuchet MS" w:hAnsi="Trebuchet MS"/>
              <w:b/>
              <w:bCs/>
              <w:szCs w:val="24"/>
            </w:rPr>
            <w:fldChar w:fldCharType="separate"/>
          </w:r>
          <w:r w:rsidR="00BB3404" w:rsidRPr="00BB3404">
            <w:rPr>
              <w:rFonts w:ascii="Trebuchet MS" w:hAnsi="Trebuchet MS"/>
              <w:b/>
              <w:bCs/>
              <w:szCs w:val="24"/>
              <w:lang w:val="fr-FR"/>
            </w:rPr>
            <w:t>2</w:t>
          </w:r>
          <w:r w:rsidR="00BB3404" w:rsidRPr="00BB3404">
            <w:rPr>
              <w:rFonts w:ascii="Trebuchet MS" w:hAnsi="Trebuchet MS"/>
              <w:b/>
              <w:bCs/>
              <w:szCs w:val="24"/>
            </w:rPr>
            <w:fldChar w:fldCharType="end"/>
          </w:r>
        </w:p>
      </w:tc>
    </w:tr>
  </w:tbl>
  <w:p w14:paraId="729DE9D0" w14:textId="458FCBAE" w:rsidR="00AB29CB" w:rsidRDefault="00BB3404">
    <w:pPr>
      <w:pStyle w:val="En-tte"/>
    </w:pPr>
    <w:r>
      <w:rPr>
        <w:noProof/>
        <w:lang w:val="fr-FR" w:eastAsia="fr-FR"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51C686AD" wp14:editId="1A298103">
              <wp:simplePos x="0" y="0"/>
              <wp:positionH relativeFrom="column">
                <wp:posOffset>-407244</wp:posOffset>
              </wp:positionH>
              <wp:positionV relativeFrom="paragraph">
                <wp:posOffset>-716612</wp:posOffset>
              </wp:positionV>
              <wp:extent cx="901065" cy="577850"/>
              <wp:effectExtent l="0" t="0" r="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1065" cy="577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D5FC76" w14:textId="77777777" w:rsidR="00AB29CB" w:rsidRDefault="00AB29CB" w:rsidP="001257B7">
                          <w:pPr>
                            <w:ind w:left="57"/>
                          </w:pPr>
                          <w:r>
                            <w:rPr>
                              <w:noProof/>
                              <w:lang w:val="fr-FR" w:eastAsia="fr-FR"/>
                            </w:rPr>
                            <w:drawing>
                              <wp:inline distT="0" distB="0" distL="0" distR="0" wp14:anchorId="46D2CBD4" wp14:editId="1FE261E7">
                                <wp:extent cx="723265" cy="389890"/>
                                <wp:effectExtent l="0" t="0" r="0" b="0"/>
                                <wp:docPr id="459580318" name="Image 4595803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3265" cy="389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C686A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32.05pt;margin-top:-56.45pt;width:70.95pt;height:45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" stroked="f">
              <v:textbox>
                <w:txbxContent>
                  <w:p w14:paraId="78D5FC76" w14:textId="77777777" w:rsidR="00AB29CB" w:rsidRDefault="00AB29CB" w:rsidP="001257B7">
                    <w:pPr>
                      <w:ind w:left="57"/>
                    </w:pPr>
                    <w:r>
                      <w:rPr>
                        <w:noProof/>
                        <w:lang w:val="fr-FR" w:eastAsia="fr-FR"/>
                      </w:rPr>
                      <w:drawing>
                        <wp:inline distT="0" distB="0" distL="0" distR="0" wp14:anchorId="46D2CBD4" wp14:editId="1FE261E7">
                          <wp:extent cx="723265" cy="389890"/>
                          <wp:effectExtent l="0" t="0" r="0" b="0"/>
                          <wp:docPr id="459580318" name="Image 45958031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3265" cy="3898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0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</w:abstractNum>
  <w:abstractNum w:abstractNumId="1" w15:restartNumberingAfterBreak="0">
    <w:nsid w:val="0848741B"/>
    <w:multiLevelType w:val="hybridMultilevel"/>
    <w:tmpl w:val="F9F23D68"/>
    <w:lvl w:ilvl="0" w:tplc="279841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5E39AE"/>
    <w:multiLevelType w:val="hybridMultilevel"/>
    <w:tmpl w:val="ECC00BF6"/>
    <w:lvl w:ilvl="0" w:tplc="A620B464">
      <w:numFmt w:val="bullet"/>
      <w:lvlText w:val="−"/>
      <w:lvlJc w:val="left"/>
      <w:pPr>
        <w:ind w:left="720" w:hanging="360"/>
      </w:pPr>
      <w:rPr>
        <w:rFonts w:ascii="Trebuchet MS" w:eastAsia="Times New Roman" w:hAnsi="Trebuchet MS" w:cs="TimesNew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B2A76"/>
    <w:multiLevelType w:val="hybridMultilevel"/>
    <w:tmpl w:val="63F06298"/>
    <w:lvl w:ilvl="0" w:tplc="406019FE">
      <w:start w:val="6"/>
      <w:numFmt w:val="bullet"/>
      <w:lvlText w:val=""/>
      <w:lvlJc w:val="left"/>
      <w:pPr>
        <w:ind w:left="720" w:hanging="360"/>
      </w:pPr>
      <w:rPr>
        <w:rFonts w:ascii="Trebuchet MS" w:eastAsia="Times New Roman" w:hAnsi="Trebuchet M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6044F"/>
    <w:multiLevelType w:val="hybridMultilevel"/>
    <w:tmpl w:val="06C87FC6"/>
    <w:lvl w:ilvl="0" w:tplc="4C5A6CDE">
      <w:start w:val="1"/>
      <w:numFmt w:val="lowerLetter"/>
      <w:lvlText w:val="(%1)"/>
      <w:lvlJc w:val="left"/>
      <w:pPr>
        <w:ind w:left="531" w:hanging="46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6" w:hanging="360"/>
      </w:pPr>
    </w:lvl>
    <w:lvl w:ilvl="2" w:tplc="040C001B" w:tentative="1">
      <w:start w:val="1"/>
      <w:numFmt w:val="lowerRoman"/>
      <w:lvlText w:val="%3."/>
      <w:lvlJc w:val="right"/>
      <w:pPr>
        <w:ind w:left="1866" w:hanging="180"/>
      </w:pPr>
    </w:lvl>
    <w:lvl w:ilvl="3" w:tplc="040C000F" w:tentative="1">
      <w:start w:val="1"/>
      <w:numFmt w:val="decimal"/>
      <w:lvlText w:val="%4."/>
      <w:lvlJc w:val="left"/>
      <w:pPr>
        <w:ind w:left="2586" w:hanging="360"/>
      </w:pPr>
    </w:lvl>
    <w:lvl w:ilvl="4" w:tplc="040C0019" w:tentative="1">
      <w:start w:val="1"/>
      <w:numFmt w:val="lowerLetter"/>
      <w:lvlText w:val="%5."/>
      <w:lvlJc w:val="left"/>
      <w:pPr>
        <w:ind w:left="3306" w:hanging="360"/>
      </w:pPr>
    </w:lvl>
    <w:lvl w:ilvl="5" w:tplc="040C001B" w:tentative="1">
      <w:start w:val="1"/>
      <w:numFmt w:val="lowerRoman"/>
      <w:lvlText w:val="%6."/>
      <w:lvlJc w:val="right"/>
      <w:pPr>
        <w:ind w:left="4026" w:hanging="180"/>
      </w:pPr>
    </w:lvl>
    <w:lvl w:ilvl="6" w:tplc="040C000F" w:tentative="1">
      <w:start w:val="1"/>
      <w:numFmt w:val="decimal"/>
      <w:lvlText w:val="%7."/>
      <w:lvlJc w:val="left"/>
      <w:pPr>
        <w:ind w:left="4746" w:hanging="360"/>
      </w:pPr>
    </w:lvl>
    <w:lvl w:ilvl="7" w:tplc="040C0019" w:tentative="1">
      <w:start w:val="1"/>
      <w:numFmt w:val="lowerLetter"/>
      <w:lvlText w:val="%8."/>
      <w:lvlJc w:val="left"/>
      <w:pPr>
        <w:ind w:left="5466" w:hanging="360"/>
      </w:pPr>
    </w:lvl>
    <w:lvl w:ilvl="8" w:tplc="040C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5" w15:restartNumberingAfterBreak="0">
    <w:nsid w:val="573257E2"/>
    <w:multiLevelType w:val="hybridMultilevel"/>
    <w:tmpl w:val="95C2CB54"/>
    <w:lvl w:ilvl="0" w:tplc="279841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662931"/>
    <w:multiLevelType w:val="hybridMultilevel"/>
    <w:tmpl w:val="4260E91A"/>
    <w:lvl w:ilvl="0" w:tplc="040C0017">
      <w:start w:val="1"/>
      <w:numFmt w:val="lowerLetter"/>
      <w:lvlText w:val="%1)"/>
      <w:lvlJc w:val="left"/>
      <w:pPr>
        <w:ind w:left="786" w:hanging="360"/>
      </w:p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85F4106"/>
    <w:multiLevelType w:val="hybridMultilevel"/>
    <w:tmpl w:val="834C6496"/>
    <w:lvl w:ilvl="0" w:tplc="498AA0F0">
      <w:numFmt w:val="bullet"/>
      <w:lvlText w:val="•"/>
      <w:lvlJc w:val="left"/>
      <w:pPr>
        <w:ind w:left="720" w:hanging="360"/>
      </w:pPr>
      <w:rPr>
        <w:rFonts w:ascii="Trebuchet MS" w:eastAsia="Times New Roman" w:hAnsi="Trebuchet MS" w:cs="TimesNew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4A3430"/>
    <w:multiLevelType w:val="hybridMultilevel"/>
    <w:tmpl w:val="B33C8958"/>
    <w:lvl w:ilvl="0" w:tplc="279841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5D1A7D"/>
    <w:multiLevelType w:val="hybridMultilevel"/>
    <w:tmpl w:val="D13A37B8"/>
    <w:lvl w:ilvl="0" w:tplc="279841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AB3B5B"/>
    <w:multiLevelType w:val="hybridMultilevel"/>
    <w:tmpl w:val="AB3E199E"/>
    <w:lvl w:ilvl="0" w:tplc="00000000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1930194">
    <w:abstractNumId w:val="0"/>
  </w:num>
  <w:num w:numId="2" w16cid:durableId="624432048">
    <w:abstractNumId w:val="10"/>
  </w:num>
  <w:num w:numId="3" w16cid:durableId="1301887040">
    <w:abstractNumId w:val="3"/>
  </w:num>
  <w:num w:numId="4" w16cid:durableId="927275661">
    <w:abstractNumId w:val="5"/>
  </w:num>
  <w:num w:numId="5" w16cid:durableId="469446945">
    <w:abstractNumId w:val="8"/>
  </w:num>
  <w:num w:numId="6" w16cid:durableId="434323118">
    <w:abstractNumId w:val="2"/>
  </w:num>
  <w:num w:numId="7" w16cid:durableId="882904964">
    <w:abstractNumId w:val="6"/>
  </w:num>
  <w:num w:numId="8" w16cid:durableId="304895929">
    <w:abstractNumId w:val="4"/>
  </w:num>
  <w:num w:numId="9" w16cid:durableId="1173186283">
    <w:abstractNumId w:val="1"/>
  </w:num>
  <w:num w:numId="10" w16cid:durableId="1804885976">
    <w:abstractNumId w:val="7"/>
  </w:num>
  <w:num w:numId="11" w16cid:durableId="16687053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DBC"/>
    <w:rsid w:val="0000729D"/>
    <w:rsid w:val="000148C3"/>
    <w:rsid w:val="00022709"/>
    <w:rsid w:val="00026314"/>
    <w:rsid w:val="0003334E"/>
    <w:rsid w:val="00041C47"/>
    <w:rsid w:val="00042CF5"/>
    <w:rsid w:val="000549D9"/>
    <w:rsid w:val="0005623E"/>
    <w:rsid w:val="00061495"/>
    <w:rsid w:val="0006582D"/>
    <w:rsid w:val="00071743"/>
    <w:rsid w:val="00074D3E"/>
    <w:rsid w:val="0008465E"/>
    <w:rsid w:val="00086041"/>
    <w:rsid w:val="000A27BA"/>
    <w:rsid w:val="000A46E5"/>
    <w:rsid w:val="000A6C2E"/>
    <w:rsid w:val="000B4283"/>
    <w:rsid w:val="000C65E8"/>
    <w:rsid w:val="000D35C7"/>
    <w:rsid w:val="000E2938"/>
    <w:rsid w:val="000E2F88"/>
    <w:rsid w:val="000F0CA6"/>
    <w:rsid w:val="00102735"/>
    <w:rsid w:val="00111E91"/>
    <w:rsid w:val="001144A7"/>
    <w:rsid w:val="001161BE"/>
    <w:rsid w:val="001176BB"/>
    <w:rsid w:val="0012167B"/>
    <w:rsid w:val="00121A2F"/>
    <w:rsid w:val="00125076"/>
    <w:rsid w:val="001257B7"/>
    <w:rsid w:val="001305BD"/>
    <w:rsid w:val="00130D2D"/>
    <w:rsid w:val="0014362A"/>
    <w:rsid w:val="001443F4"/>
    <w:rsid w:val="00156181"/>
    <w:rsid w:val="00156523"/>
    <w:rsid w:val="00156700"/>
    <w:rsid w:val="00160488"/>
    <w:rsid w:val="0017363D"/>
    <w:rsid w:val="00177A53"/>
    <w:rsid w:val="00184B08"/>
    <w:rsid w:val="00193974"/>
    <w:rsid w:val="001A5D38"/>
    <w:rsid w:val="001A6D68"/>
    <w:rsid w:val="001A72C6"/>
    <w:rsid w:val="001A76BE"/>
    <w:rsid w:val="001B0649"/>
    <w:rsid w:val="001C263D"/>
    <w:rsid w:val="001C2AA0"/>
    <w:rsid w:val="001D1042"/>
    <w:rsid w:val="001E319F"/>
    <w:rsid w:val="001F72B5"/>
    <w:rsid w:val="002037B9"/>
    <w:rsid w:val="00212D82"/>
    <w:rsid w:val="00230DED"/>
    <w:rsid w:val="00236858"/>
    <w:rsid w:val="00254AA9"/>
    <w:rsid w:val="002612E5"/>
    <w:rsid w:val="00281AE1"/>
    <w:rsid w:val="00291102"/>
    <w:rsid w:val="002956E6"/>
    <w:rsid w:val="002965C8"/>
    <w:rsid w:val="002A6B11"/>
    <w:rsid w:val="002B1AF6"/>
    <w:rsid w:val="002B1CC5"/>
    <w:rsid w:val="002B5AD2"/>
    <w:rsid w:val="002C0323"/>
    <w:rsid w:val="002C77E7"/>
    <w:rsid w:val="002D165D"/>
    <w:rsid w:val="002D4138"/>
    <w:rsid w:val="002E183E"/>
    <w:rsid w:val="0030681A"/>
    <w:rsid w:val="00313621"/>
    <w:rsid w:val="003245DF"/>
    <w:rsid w:val="003321C6"/>
    <w:rsid w:val="00333DB4"/>
    <w:rsid w:val="003341D4"/>
    <w:rsid w:val="00335F75"/>
    <w:rsid w:val="00341C60"/>
    <w:rsid w:val="0034531C"/>
    <w:rsid w:val="003518CD"/>
    <w:rsid w:val="00352EFB"/>
    <w:rsid w:val="00366A3A"/>
    <w:rsid w:val="00366CD5"/>
    <w:rsid w:val="00372BDB"/>
    <w:rsid w:val="00374B1E"/>
    <w:rsid w:val="00386609"/>
    <w:rsid w:val="003A0F1B"/>
    <w:rsid w:val="003A17AD"/>
    <w:rsid w:val="003A289D"/>
    <w:rsid w:val="003B3B5F"/>
    <w:rsid w:val="003B59F5"/>
    <w:rsid w:val="003C26BD"/>
    <w:rsid w:val="003E6FEA"/>
    <w:rsid w:val="00402EAA"/>
    <w:rsid w:val="00406787"/>
    <w:rsid w:val="00410D36"/>
    <w:rsid w:val="004167DF"/>
    <w:rsid w:val="00417AE7"/>
    <w:rsid w:val="00420BD9"/>
    <w:rsid w:val="00425AD7"/>
    <w:rsid w:val="00440725"/>
    <w:rsid w:val="00455B4E"/>
    <w:rsid w:val="0045691A"/>
    <w:rsid w:val="004617F5"/>
    <w:rsid w:val="0048003F"/>
    <w:rsid w:val="00485899"/>
    <w:rsid w:val="004A423A"/>
    <w:rsid w:val="004A7A67"/>
    <w:rsid w:val="004C5925"/>
    <w:rsid w:val="004D2B0F"/>
    <w:rsid w:val="004D5312"/>
    <w:rsid w:val="004D5FB0"/>
    <w:rsid w:val="004E481F"/>
    <w:rsid w:val="004E690F"/>
    <w:rsid w:val="004F1EB9"/>
    <w:rsid w:val="004F66B6"/>
    <w:rsid w:val="005016FB"/>
    <w:rsid w:val="005079C7"/>
    <w:rsid w:val="00513F94"/>
    <w:rsid w:val="00517D3E"/>
    <w:rsid w:val="00522C32"/>
    <w:rsid w:val="005276B1"/>
    <w:rsid w:val="00563F80"/>
    <w:rsid w:val="00571548"/>
    <w:rsid w:val="00581F81"/>
    <w:rsid w:val="00582554"/>
    <w:rsid w:val="005B0413"/>
    <w:rsid w:val="005B4E28"/>
    <w:rsid w:val="005C4517"/>
    <w:rsid w:val="005D5503"/>
    <w:rsid w:val="005D69A0"/>
    <w:rsid w:val="005E44AA"/>
    <w:rsid w:val="005E5A9F"/>
    <w:rsid w:val="005F2224"/>
    <w:rsid w:val="006106DC"/>
    <w:rsid w:val="00614109"/>
    <w:rsid w:val="006157E8"/>
    <w:rsid w:val="00620B10"/>
    <w:rsid w:val="00630E83"/>
    <w:rsid w:val="00636EBE"/>
    <w:rsid w:val="00641641"/>
    <w:rsid w:val="00643B4D"/>
    <w:rsid w:val="006466FD"/>
    <w:rsid w:val="00650971"/>
    <w:rsid w:val="0067065D"/>
    <w:rsid w:val="0068488E"/>
    <w:rsid w:val="00690A97"/>
    <w:rsid w:val="006A205E"/>
    <w:rsid w:val="006B55A1"/>
    <w:rsid w:val="006C2F5A"/>
    <w:rsid w:val="006E657F"/>
    <w:rsid w:val="006F4C60"/>
    <w:rsid w:val="007119EF"/>
    <w:rsid w:val="007148EF"/>
    <w:rsid w:val="0071695A"/>
    <w:rsid w:val="00742BD6"/>
    <w:rsid w:val="00745E89"/>
    <w:rsid w:val="0074755B"/>
    <w:rsid w:val="007632EB"/>
    <w:rsid w:val="00783429"/>
    <w:rsid w:val="007874E3"/>
    <w:rsid w:val="0079056D"/>
    <w:rsid w:val="00792B62"/>
    <w:rsid w:val="007979E6"/>
    <w:rsid w:val="007A769C"/>
    <w:rsid w:val="007D1F22"/>
    <w:rsid w:val="007D4C7D"/>
    <w:rsid w:val="007D5573"/>
    <w:rsid w:val="007D76D0"/>
    <w:rsid w:val="007D7EAC"/>
    <w:rsid w:val="007E32D2"/>
    <w:rsid w:val="007E580E"/>
    <w:rsid w:val="007E74B7"/>
    <w:rsid w:val="007F626E"/>
    <w:rsid w:val="008042E3"/>
    <w:rsid w:val="008122D6"/>
    <w:rsid w:val="00823AA0"/>
    <w:rsid w:val="00833821"/>
    <w:rsid w:val="00847493"/>
    <w:rsid w:val="008573AC"/>
    <w:rsid w:val="0086353C"/>
    <w:rsid w:val="00872964"/>
    <w:rsid w:val="008729FF"/>
    <w:rsid w:val="008754B3"/>
    <w:rsid w:val="008756B1"/>
    <w:rsid w:val="008907AB"/>
    <w:rsid w:val="00890B85"/>
    <w:rsid w:val="0089461A"/>
    <w:rsid w:val="008960A2"/>
    <w:rsid w:val="00897BD4"/>
    <w:rsid w:val="008A3465"/>
    <w:rsid w:val="008A6DED"/>
    <w:rsid w:val="008B16FE"/>
    <w:rsid w:val="008B447D"/>
    <w:rsid w:val="008C6058"/>
    <w:rsid w:val="008C69C0"/>
    <w:rsid w:val="008D45C3"/>
    <w:rsid w:val="008D50B8"/>
    <w:rsid w:val="008D7179"/>
    <w:rsid w:val="008F2F5C"/>
    <w:rsid w:val="008F5759"/>
    <w:rsid w:val="0091155F"/>
    <w:rsid w:val="00912B49"/>
    <w:rsid w:val="0091720E"/>
    <w:rsid w:val="00923A54"/>
    <w:rsid w:val="00926437"/>
    <w:rsid w:val="0093586A"/>
    <w:rsid w:val="00935FD2"/>
    <w:rsid w:val="00937286"/>
    <w:rsid w:val="00940999"/>
    <w:rsid w:val="00941F7B"/>
    <w:rsid w:val="00942DBC"/>
    <w:rsid w:val="0095588A"/>
    <w:rsid w:val="00957C67"/>
    <w:rsid w:val="00962551"/>
    <w:rsid w:val="00967FE7"/>
    <w:rsid w:val="00971BD7"/>
    <w:rsid w:val="0097637B"/>
    <w:rsid w:val="00984698"/>
    <w:rsid w:val="00985AE1"/>
    <w:rsid w:val="0099029F"/>
    <w:rsid w:val="009A7B55"/>
    <w:rsid w:val="009B1D76"/>
    <w:rsid w:val="009B74A0"/>
    <w:rsid w:val="009C5F32"/>
    <w:rsid w:val="009C7557"/>
    <w:rsid w:val="009D1249"/>
    <w:rsid w:val="009D3C4A"/>
    <w:rsid w:val="009E3DFB"/>
    <w:rsid w:val="009F13B6"/>
    <w:rsid w:val="009F68D3"/>
    <w:rsid w:val="00A12F6C"/>
    <w:rsid w:val="00A17492"/>
    <w:rsid w:val="00A20454"/>
    <w:rsid w:val="00A301EB"/>
    <w:rsid w:val="00A3143F"/>
    <w:rsid w:val="00A32BC5"/>
    <w:rsid w:val="00A352D0"/>
    <w:rsid w:val="00A4113C"/>
    <w:rsid w:val="00A539AE"/>
    <w:rsid w:val="00A6775A"/>
    <w:rsid w:val="00A7313F"/>
    <w:rsid w:val="00A80F55"/>
    <w:rsid w:val="00A84277"/>
    <w:rsid w:val="00A847EF"/>
    <w:rsid w:val="00A916EC"/>
    <w:rsid w:val="00A93031"/>
    <w:rsid w:val="00AA4403"/>
    <w:rsid w:val="00AB0826"/>
    <w:rsid w:val="00AB214D"/>
    <w:rsid w:val="00AB29CB"/>
    <w:rsid w:val="00AB3490"/>
    <w:rsid w:val="00AB3D09"/>
    <w:rsid w:val="00AB45C6"/>
    <w:rsid w:val="00AC101B"/>
    <w:rsid w:val="00AC1DCD"/>
    <w:rsid w:val="00AC3756"/>
    <w:rsid w:val="00AD1BED"/>
    <w:rsid w:val="00AF3AFC"/>
    <w:rsid w:val="00B0017F"/>
    <w:rsid w:val="00B045F5"/>
    <w:rsid w:val="00B05C57"/>
    <w:rsid w:val="00B11D35"/>
    <w:rsid w:val="00B162ED"/>
    <w:rsid w:val="00B16C92"/>
    <w:rsid w:val="00B66716"/>
    <w:rsid w:val="00B70230"/>
    <w:rsid w:val="00B77E4E"/>
    <w:rsid w:val="00B818C9"/>
    <w:rsid w:val="00B94AAD"/>
    <w:rsid w:val="00B96CEC"/>
    <w:rsid w:val="00BA0D70"/>
    <w:rsid w:val="00BA3C55"/>
    <w:rsid w:val="00BA505F"/>
    <w:rsid w:val="00BA50F0"/>
    <w:rsid w:val="00BA7E59"/>
    <w:rsid w:val="00BB0BD4"/>
    <w:rsid w:val="00BB3404"/>
    <w:rsid w:val="00BC1065"/>
    <w:rsid w:val="00BC561B"/>
    <w:rsid w:val="00BD27FD"/>
    <w:rsid w:val="00BD305A"/>
    <w:rsid w:val="00BD5903"/>
    <w:rsid w:val="00BE072E"/>
    <w:rsid w:val="00BF0FC9"/>
    <w:rsid w:val="00C01506"/>
    <w:rsid w:val="00C02FA0"/>
    <w:rsid w:val="00C11CC1"/>
    <w:rsid w:val="00C121F0"/>
    <w:rsid w:val="00C14E2B"/>
    <w:rsid w:val="00C23244"/>
    <w:rsid w:val="00C23C52"/>
    <w:rsid w:val="00C27141"/>
    <w:rsid w:val="00C521BD"/>
    <w:rsid w:val="00C536E2"/>
    <w:rsid w:val="00C6101D"/>
    <w:rsid w:val="00C64FC5"/>
    <w:rsid w:val="00C650E6"/>
    <w:rsid w:val="00C7127E"/>
    <w:rsid w:val="00C718A1"/>
    <w:rsid w:val="00C71B23"/>
    <w:rsid w:val="00C82CCA"/>
    <w:rsid w:val="00C855DB"/>
    <w:rsid w:val="00C86EF7"/>
    <w:rsid w:val="00C90183"/>
    <w:rsid w:val="00C91571"/>
    <w:rsid w:val="00C92D38"/>
    <w:rsid w:val="00C97BEC"/>
    <w:rsid w:val="00CA3B90"/>
    <w:rsid w:val="00CB110F"/>
    <w:rsid w:val="00CB75DB"/>
    <w:rsid w:val="00CB772E"/>
    <w:rsid w:val="00CC51D8"/>
    <w:rsid w:val="00CD5BE5"/>
    <w:rsid w:val="00CD784B"/>
    <w:rsid w:val="00D167DA"/>
    <w:rsid w:val="00D1789D"/>
    <w:rsid w:val="00D217C0"/>
    <w:rsid w:val="00D33AC8"/>
    <w:rsid w:val="00D36F37"/>
    <w:rsid w:val="00D4319A"/>
    <w:rsid w:val="00D5491D"/>
    <w:rsid w:val="00D65B2F"/>
    <w:rsid w:val="00D75397"/>
    <w:rsid w:val="00D91CA9"/>
    <w:rsid w:val="00DA672E"/>
    <w:rsid w:val="00DB3021"/>
    <w:rsid w:val="00DB468C"/>
    <w:rsid w:val="00DB46FA"/>
    <w:rsid w:val="00DE0520"/>
    <w:rsid w:val="00DE18E0"/>
    <w:rsid w:val="00DE4731"/>
    <w:rsid w:val="00DE4BC1"/>
    <w:rsid w:val="00DE7F5F"/>
    <w:rsid w:val="00E1057E"/>
    <w:rsid w:val="00E11923"/>
    <w:rsid w:val="00E1226C"/>
    <w:rsid w:val="00E16322"/>
    <w:rsid w:val="00E20E41"/>
    <w:rsid w:val="00E21ACA"/>
    <w:rsid w:val="00E23279"/>
    <w:rsid w:val="00E27FE8"/>
    <w:rsid w:val="00E460BC"/>
    <w:rsid w:val="00E52CB6"/>
    <w:rsid w:val="00E575C4"/>
    <w:rsid w:val="00E63E9E"/>
    <w:rsid w:val="00E77946"/>
    <w:rsid w:val="00E827EF"/>
    <w:rsid w:val="00EA1682"/>
    <w:rsid w:val="00EB6F8E"/>
    <w:rsid w:val="00EC6735"/>
    <w:rsid w:val="00ED2636"/>
    <w:rsid w:val="00EE0DDE"/>
    <w:rsid w:val="00EE70CB"/>
    <w:rsid w:val="00EF68E7"/>
    <w:rsid w:val="00F07041"/>
    <w:rsid w:val="00F254EF"/>
    <w:rsid w:val="00F329ED"/>
    <w:rsid w:val="00F34E21"/>
    <w:rsid w:val="00F368DB"/>
    <w:rsid w:val="00F621A9"/>
    <w:rsid w:val="00F62891"/>
    <w:rsid w:val="00F64A20"/>
    <w:rsid w:val="00F71349"/>
    <w:rsid w:val="00FB316A"/>
    <w:rsid w:val="00FB4679"/>
    <w:rsid w:val="00FB7504"/>
    <w:rsid w:val="00FC0506"/>
    <w:rsid w:val="00FC1483"/>
    <w:rsid w:val="00FD3AEC"/>
    <w:rsid w:val="00FE2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1A42EC"/>
  <w15:docId w15:val="{33444318-787B-453D-B61E-35E7EA833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DB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nl-NL"/>
    </w:rPr>
  </w:style>
  <w:style w:type="paragraph" w:styleId="Titre4">
    <w:name w:val="heading 4"/>
    <w:basedOn w:val="Normal"/>
    <w:next w:val="Normal"/>
    <w:link w:val="Titre4Car"/>
    <w:qFormat/>
    <w:rsid w:val="00942DBC"/>
    <w:pPr>
      <w:keepNext/>
      <w:spacing w:before="240" w:after="60"/>
      <w:outlineLvl w:val="3"/>
    </w:pPr>
    <w:rPr>
      <w:rFonts w:ascii="Arial" w:hAnsi="Arial"/>
      <w:b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257B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ar"/>
    <w:semiHidden/>
    <w:rsid w:val="00942DBC"/>
  </w:style>
  <w:style w:type="character" w:customStyle="1" w:styleId="DateCar">
    <w:name w:val="Date Car"/>
    <w:basedOn w:val="Policepardfaut"/>
    <w:link w:val="Date"/>
    <w:semiHidden/>
    <w:rsid w:val="00942DBC"/>
    <w:rPr>
      <w:rFonts w:ascii="Times New Roman" w:eastAsia="Times New Roman" w:hAnsi="Times New Roman" w:cs="Times New Roman"/>
      <w:sz w:val="24"/>
      <w:szCs w:val="20"/>
      <w:lang w:val="nl-NL"/>
    </w:rPr>
  </w:style>
  <w:style w:type="paragraph" w:styleId="Pieddepage">
    <w:name w:val="footer"/>
    <w:basedOn w:val="Normal"/>
    <w:link w:val="PieddepageCar"/>
    <w:uiPriority w:val="99"/>
    <w:rsid w:val="00942DB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42DBC"/>
    <w:rPr>
      <w:rFonts w:ascii="Times New Roman" w:eastAsia="Times New Roman" w:hAnsi="Times New Roman" w:cs="Times New Roman"/>
      <w:sz w:val="24"/>
      <w:szCs w:val="20"/>
      <w:lang w:val="nl-NL"/>
    </w:rPr>
  </w:style>
  <w:style w:type="character" w:styleId="Numrodepage">
    <w:name w:val="page number"/>
    <w:basedOn w:val="Policepardfaut"/>
    <w:semiHidden/>
    <w:rsid w:val="00942DBC"/>
  </w:style>
  <w:style w:type="paragraph" w:styleId="Index1">
    <w:name w:val="index 1"/>
    <w:basedOn w:val="Normal"/>
    <w:next w:val="Normal"/>
    <w:autoRedefine/>
    <w:uiPriority w:val="99"/>
    <w:semiHidden/>
    <w:unhideWhenUsed/>
    <w:rsid w:val="00942DBC"/>
    <w:pPr>
      <w:ind w:left="240" w:hanging="240"/>
    </w:pPr>
  </w:style>
  <w:style w:type="paragraph" w:styleId="Titreindex">
    <w:name w:val="index heading"/>
    <w:basedOn w:val="Normal"/>
    <w:next w:val="Index1"/>
    <w:semiHidden/>
    <w:rsid w:val="00942DBC"/>
    <w:rPr>
      <w:rFonts w:ascii="Arial" w:hAnsi="Arial"/>
      <w:b/>
    </w:rPr>
  </w:style>
  <w:style w:type="paragraph" w:styleId="En-tte">
    <w:name w:val="header"/>
    <w:basedOn w:val="Normal"/>
    <w:link w:val="En-tteCar"/>
    <w:uiPriority w:val="99"/>
    <w:unhideWhenUsed/>
    <w:rsid w:val="00942DBC"/>
    <w:pPr>
      <w:tabs>
        <w:tab w:val="center" w:pos="4680"/>
        <w:tab w:val="right" w:pos="9360"/>
      </w:tabs>
    </w:pPr>
  </w:style>
  <w:style w:type="character" w:customStyle="1" w:styleId="En-tteCar">
    <w:name w:val="En-tête Car"/>
    <w:basedOn w:val="Policepardfaut"/>
    <w:link w:val="En-tte"/>
    <w:uiPriority w:val="99"/>
    <w:rsid w:val="00942DBC"/>
    <w:rPr>
      <w:rFonts w:ascii="Times New Roman" w:eastAsia="Times New Roman" w:hAnsi="Times New Roman" w:cs="Times New Roman"/>
      <w:sz w:val="24"/>
      <w:szCs w:val="20"/>
      <w:lang w:val="nl-NL"/>
    </w:rPr>
  </w:style>
  <w:style w:type="character" w:customStyle="1" w:styleId="Titre4Car">
    <w:name w:val="Titre 4 Car"/>
    <w:basedOn w:val="Policepardfaut"/>
    <w:link w:val="Titre4"/>
    <w:rsid w:val="00942DBC"/>
    <w:rPr>
      <w:rFonts w:ascii="Arial" w:eastAsia="Times New Roman" w:hAnsi="Arial" w:cs="Times New Roman"/>
      <w:b/>
      <w:sz w:val="24"/>
      <w:szCs w:val="20"/>
      <w:lang w:val="nl-NL"/>
    </w:rPr>
  </w:style>
  <w:style w:type="paragraph" w:customStyle="1" w:styleId="ListParagraph1">
    <w:name w:val="List Paragraph1"/>
    <w:basedOn w:val="Normal"/>
    <w:rsid w:val="007979E6"/>
    <w:pPr>
      <w:widowControl w:val="0"/>
      <w:ind w:left="720"/>
      <w:contextualSpacing/>
    </w:pPr>
    <w:rPr>
      <w:rFonts w:ascii="Arial" w:hAnsi="Arial"/>
      <w:sz w:val="20"/>
      <w:lang w:val="fr-FR"/>
    </w:rPr>
  </w:style>
  <w:style w:type="paragraph" w:styleId="Commentaire">
    <w:name w:val="annotation text"/>
    <w:basedOn w:val="Normal"/>
    <w:link w:val="CommentaireCar"/>
    <w:semiHidden/>
    <w:rsid w:val="00926437"/>
    <w:rPr>
      <w:sz w:val="20"/>
    </w:rPr>
  </w:style>
  <w:style w:type="character" w:customStyle="1" w:styleId="CommentaireCar">
    <w:name w:val="Commentaire Car"/>
    <w:basedOn w:val="Policepardfaut"/>
    <w:link w:val="Commentaire"/>
    <w:semiHidden/>
    <w:rsid w:val="00926437"/>
    <w:rPr>
      <w:rFonts w:ascii="Times New Roman" w:eastAsia="Times New Roman" w:hAnsi="Times New Roman" w:cs="Times New Roman"/>
      <w:sz w:val="20"/>
      <w:szCs w:val="20"/>
      <w:lang w:val="nl-NL"/>
    </w:rPr>
  </w:style>
  <w:style w:type="character" w:styleId="Marquedecommentaire">
    <w:name w:val="annotation reference"/>
    <w:rsid w:val="00926437"/>
    <w:rPr>
      <w:sz w:val="16"/>
      <w:szCs w:val="1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2643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6437"/>
    <w:rPr>
      <w:rFonts w:ascii="Tahoma" w:eastAsia="Times New Roman" w:hAnsi="Tahoma" w:cs="Tahoma"/>
      <w:sz w:val="16"/>
      <w:szCs w:val="16"/>
      <w:lang w:val="nl-NL"/>
    </w:rPr>
  </w:style>
  <w:style w:type="table" w:styleId="Grilledutableau">
    <w:name w:val="Table Grid"/>
    <w:basedOn w:val="TableauNormal"/>
    <w:uiPriority w:val="59"/>
    <w:rsid w:val="008573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5D69A0"/>
    <w:pPr>
      <w:ind w:left="720"/>
      <w:contextualSpacing/>
    </w:pPr>
  </w:style>
  <w:style w:type="character" w:customStyle="1" w:styleId="Titre5Car">
    <w:name w:val="Titre 5 Car"/>
    <w:basedOn w:val="Policepardfaut"/>
    <w:link w:val="Titre5"/>
    <w:uiPriority w:val="9"/>
    <w:semiHidden/>
    <w:rsid w:val="001257B7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val="nl-NL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67FE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67FE7"/>
    <w:rPr>
      <w:rFonts w:ascii="Times New Roman" w:eastAsia="Times New Roman" w:hAnsi="Times New Roman" w:cs="Times New Roman"/>
      <w:b/>
      <w:bCs/>
      <w:sz w:val="20"/>
      <w:szCs w:val="20"/>
      <w:lang w:val="nl-NL"/>
    </w:rPr>
  </w:style>
  <w:style w:type="paragraph" w:customStyle="1" w:styleId="Tabelinhoud">
    <w:name w:val="Tabel inhoud"/>
    <w:basedOn w:val="Normal"/>
    <w:qFormat/>
    <w:rsid w:val="00C23244"/>
    <w:pPr>
      <w:spacing w:line="276" w:lineRule="auto"/>
      <w:ind w:left="74" w:right="74"/>
    </w:pPr>
    <w:rPr>
      <w:rFonts w:ascii="Lato" w:eastAsia="Lato" w:hAnsi="Lato"/>
      <w:sz w:val="18"/>
      <w:szCs w:val="24"/>
    </w:rPr>
  </w:style>
  <w:style w:type="paragraph" w:styleId="Rvision">
    <w:name w:val="Revision"/>
    <w:hidden/>
    <w:uiPriority w:val="99"/>
    <w:semiHidden/>
    <w:rsid w:val="0023685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nl-NL"/>
    </w:rPr>
  </w:style>
  <w:style w:type="paragraph" w:customStyle="1" w:styleId="BodytekstNL">
    <w:name w:val="BodytekstNL"/>
    <w:basedOn w:val="Normal"/>
    <w:rsid w:val="00A20454"/>
    <w:pPr>
      <w:spacing w:after="120" w:line="300" w:lineRule="auto"/>
    </w:pPr>
    <w:rPr>
      <w:rFonts w:ascii="Arial" w:hAnsi="Arial" w:cs="Arial"/>
      <w:snapToGrid w:val="0"/>
      <w:sz w:val="20"/>
      <w:lang w:val="fr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3002-915A-4134-9B61-B482FC7B1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15</Pages>
  <Words>2030</Words>
  <Characters>11165</Characters>
  <Application>Microsoft Office Word</Application>
  <DocSecurity>0</DocSecurity>
  <Lines>93</Lines>
  <Paragraphs>26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SPF/FOD Economie</Company>
  <LinksUpToDate>false</LinksUpToDate>
  <CharactersWithSpaces>13169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Boulesnane</dc:creator>
  <cp:lastModifiedBy>PC_Kaous</cp:lastModifiedBy>
  <cp:revision>7</cp:revision>
  <cp:lastPrinted>2024-04-30T16:01:00Z</cp:lastPrinted>
  <dcterms:created xsi:type="dcterms:W3CDTF">2026-09-27T14:48:00Z</dcterms:created>
  <dcterms:modified xsi:type="dcterms:W3CDTF">2026-10-08T08:17:00Z</dcterms:modified>
</cp:coreProperties>
</file>